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C0DD3" w14:textId="77777777" w:rsidR="004C25F1" w:rsidRPr="00834BB3" w:rsidRDefault="00664992" w:rsidP="00834BB3">
      <w:pPr>
        <w:spacing w:after="0" w:line="240" w:lineRule="auto"/>
        <w:jc w:val="center"/>
        <w:rPr>
          <w:b/>
          <w:bCs/>
          <w:sz w:val="28"/>
          <w:szCs w:val="28"/>
        </w:rPr>
      </w:pPr>
      <w:r w:rsidRPr="00FF28AB">
        <w:rPr>
          <w:b/>
          <w:bCs/>
          <w:sz w:val="32"/>
          <w:szCs w:val="32"/>
        </w:rPr>
        <w:t>INSCRIPTION FÊTE DE LA MUSIQUE 2023</w:t>
      </w:r>
    </w:p>
    <w:p w14:paraId="3E0B19E4" w14:textId="2C97BDBA" w:rsidR="009D71E8" w:rsidRDefault="009D71E8"/>
    <w:p w14:paraId="545646FC" w14:textId="77777777" w:rsidR="00834BB3" w:rsidRPr="00834BB3" w:rsidRDefault="00834BB3">
      <w:pPr>
        <w:rPr>
          <w:sz w:val="16"/>
          <w:szCs w:val="16"/>
        </w:rPr>
      </w:pPr>
    </w:p>
    <w:p w14:paraId="4AED092F" w14:textId="77777777" w:rsidR="009D71E8" w:rsidRDefault="009D71E8" w:rsidP="00AA3539">
      <w:pPr>
        <w:pStyle w:val="NormalWeb"/>
        <w:spacing w:before="0" w:beforeAutospacing="0" w:after="0" w:afterAutospacing="0"/>
        <w:jc w:val="center"/>
        <w:textAlignment w:val="baseline"/>
        <w:rPr>
          <w:rFonts w:asciiTheme="minorHAnsi" w:hAnsiTheme="minorHAnsi" w:cstheme="minorHAnsi"/>
          <w:b/>
          <w:color w:val="2B2A2A"/>
          <w:spacing w:val="15"/>
          <w:bdr w:val="none" w:sz="0" w:space="0" w:color="auto" w:frame="1"/>
        </w:rPr>
      </w:pPr>
      <w:r w:rsidRPr="00AA3539">
        <w:rPr>
          <w:rFonts w:asciiTheme="minorHAnsi" w:hAnsiTheme="minorHAnsi" w:cstheme="minorHAnsi"/>
          <w:b/>
          <w:color w:val="2B2A2A"/>
          <w:spacing w:val="15"/>
        </w:rPr>
        <w:t>Vous souhaitez participer à la Fête de la Musique </w:t>
      </w:r>
      <w:r w:rsidRPr="00AA3539">
        <w:rPr>
          <w:rFonts w:asciiTheme="minorHAnsi" w:hAnsiTheme="minorHAnsi" w:cstheme="minorHAnsi"/>
          <w:b/>
          <w:color w:val="2B2A2A"/>
          <w:spacing w:val="15"/>
          <w:bdr w:val="none" w:sz="0" w:space="0" w:color="auto" w:frame="1"/>
        </w:rPr>
        <w:t>d’Illkirch-Graffenstaden ?</w:t>
      </w:r>
    </w:p>
    <w:p w14:paraId="02862340" w14:textId="77777777" w:rsidR="00EF434B" w:rsidRPr="00AA3539" w:rsidRDefault="00EF434B" w:rsidP="00AA3539">
      <w:pPr>
        <w:pStyle w:val="NormalWeb"/>
        <w:spacing w:before="0" w:beforeAutospacing="0" w:after="0" w:afterAutospacing="0"/>
        <w:jc w:val="center"/>
        <w:textAlignment w:val="baseline"/>
        <w:rPr>
          <w:rFonts w:asciiTheme="minorHAnsi" w:hAnsiTheme="minorHAnsi" w:cstheme="minorHAnsi"/>
          <w:b/>
          <w:color w:val="2B2A2A"/>
          <w:spacing w:val="15"/>
          <w:bdr w:val="none" w:sz="0" w:space="0" w:color="auto" w:frame="1"/>
        </w:rPr>
      </w:pPr>
    </w:p>
    <w:p w14:paraId="6F02F330" w14:textId="59C14392" w:rsidR="009D71E8" w:rsidRPr="001B2A37" w:rsidRDefault="009D71E8" w:rsidP="00AA3539">
      <w:pPr>
        <w:pStyle w:val="NormalWeb"/>
        <w:spacing w:before="0" w:beforeAutospacing="0" w:after="0" w:afterAutospacing="0"/>
        <w:jc w:val="center"/>
        <w:textAlignment w:val="baseline"/>
        <w:rPr>
          <w:rFonts w:asciiTheme="minorHAnsi" w:hAnsiTheme="minorHAnsi" w:cstheme="minorHAnsi"/>
          <w:spacing w:val="15"/>
        </w:rPr>
      </w:pPr>
      <w:r w:rsidRPr="001B2A37">
        <w:rPr>
          <w:rFonts w:asciiTheme="minorHAnsi" w:hAnsiTheme="minorHAnsi" w:cstheme="minorHAnsi"/>
          <w:spacing w:val="15"/>
          <w:bdr w:val="none" w:sz="0" w:space="0" w:color="auto" w:frame="1"/>
        </w:rPr>
        <w:t xml:space="preserve">La </w:t>
      </w:r>
      <w:r w:rsidR="004907C7" w:rsidRPr="001B2A37">
        <w:rPr>
          <w:rFonts w:asciiTheme="minorHAnsi" w:hAnsiTheme="minorHAnsi" w:cstheme="minorHAnsi"/>
          <w:spacing w:val="15"/>
          <w:bdr w:val="none" w:sz="0" w:space="0" w:color="auto" w:frame="1"/>
        </w:rPr>
        <w:t>Ville</w:t>
      </w:r>
      <w:r w:rsidRPr="001B2A37">
        <w:rPr>
          <w:rFonts w:asciiTheme="minorHAnsi" w:hAnsiTheme="minorHAnsi" w:cstheme="minorHAnsi"/>
          <w:spacing w:val="15"/>
          <w:bdr w:val="none" w:sz="0" w:space="0" w:color="auto" w:frame="1"/>
        </w:rPr>
        <w:t xml:space="preserve"> vou</w:t>
      </w:r>
      <w:r w:rsidR="00F15B13" w:rsidRPr="001B2A37">
        <w:rPr>
          <w:rFonts w:asciiTheme="minorHAnsi" w:hAnsiTheme="minorHAnsi" w:cstheme="minorHAnsi"/>
          <w:spacing w:val="15"/>
          <w:bdr w:val="none" w:sz="0" w:space="0" w:color="auto" w:frame="1"/>
        </w:rPr>
        <w:t xml:space="preserve">s invite à vous produire sur </w:t>
      </w:r>
      <w:r w:rsidR="00AB79CD" w:rsidRPr="001B2A37">
        <w:rPr>
          <w:rFonts w:asciiTheme="minorHAnsi" w:hAnsiTheme="minorHAnsi" w:cstheme="minorHAnsi"/>
          <w:spacing w:val="15"/>
          <w:bdr w:val="none" w:sz="0" w:space="0" w:color="auto" w:frame="1"/>
        </w:rPr>
        <w:t xml:space="preserve">plusieurs </w:t>
      </w:r>
      <w:r w:rsidRPr="001B2A37">
        <w:rPr>
          <w:rFonts w:asciiTheme="minorHAnsi" w:hAnsiTheme="minorHAnsi" w:cstheme="minorHAnsi"/>
          <w:spacing w:val="15"/>
          <w:bdr w:val="none" w:sz="0" w:space="0" w:color="auto" w:frame="1"/>
        </w:rPr>
        <w:t>podiums.</w:t>
      </w:r>
    </w:p>
    <w:p w14:paraId="6471ECC4" w14:textId="77777777" w:rsidR="001B2A37" w:rsidRDefault="009D71E8" w:rsidP="00AA3539">
      <w:pPr>
        <w:pStyle w:val="NormalWeb"/>
        <w:spacing w:before="0" w:beforeAutospacing="0" w:after="0" w:afterAutospacing="0"/>
        <w:jc w:val="center"/>
        <w:textAlignment w:val="baseline"/>
        <w:rPr>
          <w:rFonts w:asciiTheme="minorHAnsi" w:hAnsiTheme="minorHAnsi" w:cstheme="minorHAnsi"/>
          <w:spacing w:val="15"/>
        </w:rPr>
      </w:pPr>
      <w:r w:rsidRPr="001B2A37">
        <w:rPr>
          <w:rFonts w:asciiTheme="minorHAnsi" w:hAnsiTheme="minorHAnsi" w:cstheme="minorHAnsi"/>
          <w:spacing w:val="15"/>
        </w:rPr>
        <w:t>Pour les formations musicales intéress</w:t>
      </w:r>
      <w:bookmarkStart w:id="0" w:name="_GoBack"/>
      <w:bookmarkEnd w:id="0"/>
      <w:r w:rsidRPr="001B2A37">
        <w:rPr>
          <w:rFonts w:asciiTheme="minorHAnsi" w:hAnsiTheme="minorHAnsi" w:cstheme="minorHAnsi"/>
          <w:spacing w:val="15"/>
        </w:rPr>
        <w:t xml:space="preserve">ées par une représentation </w:t>
      </w:r>
      <w:r w:rsidR="00AB79CD" w:rsidRPr="001B2A37">
        <w:rPr>
          <w:rFonts w:asciiTheme="minorHAnsi" w:hAnsiTheme="minorHAnsi" w:cstheme="minorHAnsi"/>
          <w:spacing w:val="15"/>
        </w:rPr>
        <w:t>en</w:t>
      </w:r>
      <w:r w:rsidRPr="001B2A37">
        <w:rPr>
          <w:rFonts w:asciiTheme="minorHAnsi" w:hAnsiTheme="minorHAnsi" w:cstheme="minorHAnsi"/>
          <w:spacing w:val="15"/>
        </w:rPr>
        <w:t xml:space="preserve"> soirée </w:t>
      </w:r>
    </w:p>
    <w:p w14:paraId="5F386755" w14:textId="1F3C3960" w:rsidR="00F44496" w:rsidRPr="001B2A37" w:rsidRDefault="00AB79CD" w:rsidP="00AA3539">
      <w:pPr>
        <w:pStyle w:val="NormalWeb"/>
        <w:spacing w:before="0" w:beforeAutospacing="0" w:after="0" w:afterAutospacing="0"/>
        <w:jc w:val="center"/>
        <w:textAlignment w:val="baseline"/>
        <w:rPr>
          <w:rFonts w:asciiTheme="minorHAnsi" w:hAnsiTheme="minorHAnsi" w:cstheme="minorHAnsi"/>
          <w:spacing w:val="15"/>
        </w:rPr>
      </w:pPr>
      <w:r w:rsidRPr="001B2A37">
        <w:rPr>
          <w:rFonts w:asciiTheme="minorHAnsi" w:hAnsiTheme="minorHAnsi" w:cstheme="minorHAnsi"/>
          <w:spacing w:val="15"/>
        </w:rPr>
        <w:t xml:space="preserve">le </w:t>
      </w:r>
      <w:r w:rsidR="009D71E8" w:rsidRPr="001B2A37">
        <w:rPr>
          <w:rFonts w:asciiTheme="minorHAnsi" w:hAnsiTheme="minorHAnsi" w:cstheme="minorHAnsi"/>
          <w:spacing w:val="15"/>
        </w:rPr>
        <w:t xml:space="preserve">21 juin, la sélection se </w:t>
      </w:r>
      <w:r w:rsidRPr="001B2A37">
        <w:rPr>
          <w:rFonts w:asciiTheme="minorHAnsi" w:hAnsiTheme="minorHAnsi" w:cstheme="minorHAnsi"/>
          <w:spacing w:val="15"/>
        </w:rPr>
        <w:t>fait</w:t>
      </w:r>
      <w:r w:rsidR="009D71E8" w:rsidRPr="001B2A37">
        <w:rPr>
          <w:rFonts w:asciiTheme="minorHAnsi" w:hAnsiTheme="minorHAnsi" w:cstheme="minorHAnsi"/>
          <w:spacing w:val="15"/>
        </w:rPr>
        <w:t xml:space="preserve"> sur dossier </w:t>
      </w:r>
      <w:r w:rsidRPr="001B2A37">
        <w:rPr>
          <w:rFonts w:asciiTheme="minorHAnsi" w:hAnsiTheme="minorHAnsi" w:cstheme="minorHAnsi"/>
          <w:spacing w:val="15"/>
        </w:rPr>
        <w:t>via</w:t>
      </w:r>
      <w:r w:rsidR="009D71E8" w:rsidRPr="001B2A37">
        <w:rPr>
          <w:rFonts w:asciiTheme="minorHAnsi" w:hAnsiTheme="minorHAnsi" w:cstheme="minorHAnsi"/>
          <w:spacing w:val="15"/>
        </w:rPr>
        <w:t xml:space="preserve"> au formulaire ci-dessous,</w:t>
      </w:r>
    </w:p>
    <w:p w14:paraId="11E11235" w14:textId="77777777" w:rsidR="007E3922" w:rsidRDefault="007E3922" w:rsidP="00AA3539">
      <w:pPr>
        <w:pStyle w:val="NormalWeb"/>
        <w:spacing w:before="0" w:beforeAutospacing="0" w:after="0" w:afterAutospacing="0"/>
        <w:jc w:val="center"/>
        <w:textAlignment w:val="baseline"/>
        <w:rPr>
          <w:rFonts w:asciiTheme="minorHAnsi" w:hAnsiTheme="minorHAnsi" w:cstheme="minorHAnsi"/>
          <w:color w:val="2B2A2A"/>
          <w:spacing w:val="15"/>
        </w:rPr>
      </w:pPr>
    </w:p>
    <w:p w14:paraId="450FD1A1" w14:textId="77777777" w:rsidR="00EF434B" w:rsidRPr="00C969DD" w:rsidRDefault="00EF434B" w:rsidP="00AF5194">
      <w:pPr>
        <w:spacing w:after="0"/>
        <w:ind w:right="-425"/>
        <w:jc w:val="both"/>
        <w:rPr>
          <w:sz w:val="16"/>
          <w:szCs w:val="16"/>
        </w:rPr>
      </w:pPr>
    </w:p>
    <w:p w14:paraId="0AE9E2D6" w14:textId="7713C00C" w:rsidR="00F44496" w:rsidRDefault="009D71E8" w:rsidP="00EC31D5">
      <w:pPr>
        <w:spacing w:after="0" w:line="240" w:lineRule="auto"/>
        <w:ind w:right="-142"/>
        <w:jc w:val="both"/>
      </w:pPr>
      <w:r>
        <w:t xml:space="preserve">Chaque année, la </w:t>
      </w:r>
      <w:r w:rsidR="004907C7">
        <w:t>Ville</w:t>
      </w:r>
      <w:r>
        <w:t xml:space="preserve"> d’Illkirch-Graffenstaden organise la Fête de la </w:t>
      </w:r>
      <w:r w:rsidR="00200A22">
        <w:t>M</w:t>
      </w:r>
      <w:r>
        <w:t xml:space="preserve">usique le 21 </w:t>
      </w:r>
      <w:r w:rsidR="00EC31D5">
        <w:t>juin</w:t>
      </w:r>
      <w:r>
        <w:t xml:space="preserve">. </w:t>
      </w:r>
    </w:p>
    <w:p w14:paraId="49AFDAF2" w14:textId="77777777" w:rsidR="007E3922" w:rsidRPr="00EC31D5" w:rsidRDefault="007E3922" w:rsidP="00EC31D5">
      <w:pPr>
        <w:spacing w:after="0" w:line="240" w:lineRule="auto"/>
        <w:ind w:right="-142"/>
        <w:jc w:val="both"/>
        <w:rPr>
          <w:sz w:val="16"/>
          <w:szCs w:val="16"/>
        </w:rPr>
      </w:pPr>
    </w:p>
    <w:p w14:paraId="7A6F6062" w14:textId="77777777" w:rsidR="009D71E8" w:rsidRDefault="009D71E8" w:rsidP="00EC31D5">
      <w:pPr>
        <w:spacing w:after="0" w:line="240" w:lineRule="auto"/>
        <w:ind w:right="-142"/>
        <w:jc w:val="both"/>
      </w:pPr>
      <w:r>
        <w:t>Cet événement de notre vie culturelle encourage et permet à des musiciens amateurs de se produire bén</w:t>
      </w:r>
      <w:r w:rsidR="00260499">
        <w:t>évolement et de donner accès à un</w:t>
      </w:r>
      <w:r>
        <w:t xml:space="preserve"> large public aux expressions musicales les plus diversifiées</w:t>
      </w:r>
      <w:r w:rsidR="001855DE">
        <w:t>.</w:t>
      </w:r>
    </w:p>
    <w:p w14:paraId="1DD19414" w14:textId="77777777" w:rsidR="00F15B13" w:rsidRPr="00EC31D5" w:rsidRDefault="00F15B13" w:rsidP="00EC31D5">
      <w:pPr>
        <w:spacing w:after="0" w:line="240" w:lineRule="auto"/>
        <w:ind w:right="-142"/>
        <w:jc w:val="both"/>
        <w:rPr>
          <w:sz w:val="16"/>
          <w:szCs w:val="16"/>
        </w:rPr>
      </w:pPr>
    </w:p>
    <w:p w14:paraId="0C2A7C24" w14:textId="001B6E3B" w:rsidR="001855DE" w:rsidRDefault="001855DE" w:rsidP="00EC31D5">
      <w:pPr>
        <w:spacing w:after="0" w:line="240" w:lineRule="auto"/>
        <w:ind w:right="-142"/>
        <w:jc w:val="both"/>
      </w:pPr>
      <w:r>
        <w:t>Musiciens, structure</w:t>
      </w:r>
      <w:r w:rsidR="00F15B13">
        <w:t>s</w:t>
      </w:r>
      <w:r>
        <w:t xml:space="preserve"> socio-culturelles, partenaires privés, les acteurs locaux sont nombreux à apporter</w:t>
      </w:r>
      <w:r w:rsidR="00EC31D5">
        <w:t xml:space="preserve"> </w:t>
      </w:r>
      <w:r>
        <w:t>leur contribution à la réussite de cet événement qui réunit des spectacles spon</w:t>
      </w:r>
      <w:r w:rsidR="00EF434B">
        <w:t>tanés et des concerts coordonné</w:t>
      </w:r>
      <w:r>
        <w:t xml:space="preserve">s par la </w:t>
      </w:r>
      <w:r w:rsidR="004907C7">
        <w:t>Ville</w:t>
      </w:r>
      <w:r>
        <w:t xml:space="preserve"> d’Illkirch-Graffenstaden.</w:t>
      </w:r>
    </w:p>
    <w:p w14:paraId="54E91F62" w14:textId="0ADF8C19" w:rsidR="001855DE" w:rsidRPr="00D33E96" w:rsidRDefault="001855DE" w:rsidP="00EC31D5">
      <w:pPr>
        <w:rPr>
          <w:b/>
          <w:color w:val="FF0000"/>
        </w:rPr>
      </w:pPr>
    </w:p>
    <w:tbl>
      <w:tblPr>
        <w:tblStyle w:val="Grilledutableau"/>
        <w:tblW w:w="9472" w:type="dxa"/>
        <w:tblInd w:w="-5" w:type="dxa"/>
        <w:shd w:val="clear" w:color="auto" w:fill="0070C0"/>
        <w:tblLook w:val="04A0" w:firstRow="1" w:lastRow="0" w:firstColumn="1" w:lastColumn="0" w:noHBand="0" w:noVBand="1"/>
      </w:tblPr>
      <w:tblGrid>
        <w:gridCol w:w="9472"/>
      </w:tblGrid>
      <w:tr w:rsidR="001855DE" w14:paraId="73D68BE8" w14:textId="77777777" w:rsidTr="00F15B13">
        <w:trPr>
          <w:trHeight w:val="283"/>
        </w:trPr>
        <w:tc>
          <w:tcPr>
            <w:tcW w:w="9472" w:type="dxa"/>
            <w:shd w:val="clear" w:color="auto" w:fill="0070C0"/>
          </w:tcPr>
          <w:p w14:paraId="0E65D62F" w14:textId="77777777" w:rsidR="001855DE" w:rsidRPr="004E13DC" w:rsidRDefault="001855DE" w:rsidP="004E13DC">
            <w:pPr>
              <w:jc w:val="center"/>
              <w:rPr>
                <w:b/>
                <w:sz w:val="28"/>
                <w:szCs w:val="28"/>
              </w:rPr>
            </w:pPr>
            <w:r w:rsidRPr="004E13DC">
              <w:rPr>
                <w:b/>
                <w:color w:val="FFFFFF" w:themeColor="background1"/>
                <w:sz w:val="28"/>
                <w:szCs w:val="28"/>
              </w:rPr>
              <w:t>LES CANDIDATURES</w:t>
            </w:r>
          </w:p>
        </w:tc>
      </w:tr>
    </w:tbl>
    <w:p w14:paraId="08C24463" w14:textId="77777777" w:rsidR="00250425" w:rsidRDefault="00250425" w:rsidP="00250425">
      <w:pPr>
        <w:spacing w:after="0" w:line="240" w:lineRule="auto"/>
        <w:ind w:left="-425" w:right="-425"/>
        <w:jc w:val="center"/>
      </w:pPr>
    </w:p>
    <w:p w14:paraId="1FC63C3E" w14:textId="5E1B8FA7" w:rsidR="00EF434B" w:rsidRDefault="00C61D0A" w:rsidP="00EC31D5">
      <w:pPr>
        <w:spacing w:after="0" w:line="240" w:lineRule="auto"/>
        <w:ind w:right="-142"/>
        <w:rPr>
          <w:b/>
          <w:color w:val="FF0000"/>
        </w:rPr>
      </w:pPr>
      <w:r w:rsidRPr="001B2A37">
        <w:t>D</w:t>
      </w:r>
      <w:r w:rsidR="001855DE" w:rsidRPr="001B2A37">
        <w:t>ate limite d</w:t>
      </w:r>
      <w:r w:rsidRPr="001B2A37">
        <w:t>e</w:t>
      </w:r>
      <w:r w:rsidR="001855DE" w:rsidRPr="001B2A37">
        <w:t xml:space="preserve"> dépôt des candidatures </w:t>
      </w:r>
      <w:r w:rsidR="001855DE" w:rsidRPr="00C61D0A">
        <w:rPr>
          <w:b/>
          <w:bCs/>
        </w:rPr>
        <w:t xml:space="preserve">au Service Animation de la </w:t>
      </w:r>
      <w:r w:rsidR="004907C7" w:rsidRPr="00C61D0A">
        <w:rPr>
          <w:b/>
          <w:bCs/>
        </w:rPr>
        <w:t>Ville</w:t>
      </w:r>
      <w:r>
        <w:t xml:space="preserve"> : </w:t>
      </w:r>
      <w:r w:rsidR="00EF434B" w:rsidRPr="00020A2A">
        <w:rPr>
          <w:b/>
          <w:color w:val="FF0000"/>
        </w:rPr>
        <w:t xml:space="preserve">Vendredi 21 </w:t>
      </w:r>
      <w:r w:rsidRPr="00020A2A">
        <w:rPr>
          <w:b/>
          <w:color w:val="FF0000"/>
        </w:rPr>
        <w:t>avril</w:t>
      </w:r>
      <w:r w:rsidR="00EF434B" w:rsidRPr="00020A2A">
        <w:rPr>
          <w:b/>
          <w:color w:val="FF0000"/>
        </w:rPr>
        <w:t xml:space="preserve"> 2023</w:t>
      </w:r>
    </w:p>
    <w:p w14:paraId="76DCD96E" w14:textId="0EDC10B0" w:rsidR="00EC31D5" w:rsidRDefault="00EC31D5" w:rsidP="00EC31D5">
      <w:pPr>
        <w:pStyle w:val="Pieddepage"/>
        <w:tabs>
          <w:tab w:val="clear" w:pos="9072"/>
        </w:tabs>
        <w:ind w:right="-992"/>
        <w:rPr>
          <w:sz w:val="20"/>
          <w:szCs w:val="20"/>
        </w:rPr>
      </w:pPr>
      <w:r w:rsidRPr="00F73A76">
        <w:rPr>
          <w:sz w:val="20"/>
          <w:szCs w:val="20"/>
        </w:rPr>
        <w:t xml:space="preserve">Par mail : </w:t>
      </w:r>
      <w:hyperlink r:id="rId7" w:history="1">
        <w:r w:rsidRPr="00F73A76">
          <w:rPr>
            <w:rStyle w:val="Lienhypertexte"/>
            <w:sz w:val="20"/>
            <w:szCs w:val="20"/>
          </w:rPr>
          <w:t>animation-</w:t>
        </w:r>
        <w:r>
          <w:rPr>
            <w:rStyle w:val="Lienhypertexte"/>
            <w:sz w:val="20"/>
            <w:szCs w:val="20"/>
          </w:rPr>
          <w:t>Ville</w:t>
        </w:r>
        <w:r w:rsidRPr="00F73A76">
          <w:rPr>
            <w:rStyle w:val="Lienhypertexte"/>
            <w:sz w:val="20"/>
            <w:szCs w:val="20"/>
          </w:rPr>
          <w:t>@illkirch.eu</w:t>
        </w:r>
      </w:hyperlink>
      <w:r w:rsidRPr="00F73A76">
        <w:rPr>
          <w:sz w:val="20"/>
          <w:szCs w:val="20"/>
        </w:rPr>
        <w:t xml:space="preserve"> </w:t>
      </w:r>
    </w:p>
    <w:p w14:paraId="05DD0271" w14:textId="1F30998C" w:rsidR="00EC31D5" w:rsidRPr="00F73A76" w:rsidRDefault="00EC31D5" w:rsidP="00EC31D5">
      <w:pPr>
        <w:pStyle w:val="Pieddepage"/>
        <w:tabs>
          <w:tab w:val="clear" w:pos="9072"/>
        </w:tabs>
        <w:ind w:right="-992"/>
        <w:rPr>
          <w:sz w:val="20"/>
          <w:szCs w:val="20"/>
        </w:rPr>
      </w:pPr>
      <w:r>
        <w:rPr>
          <w:sz w:val="20"/>
          <w:szCs w:val="20"/>
        </w:rPr>
        <w:t>O</w:t>
      </w:r>
      <w:r w:rsidRPr="00F73A76">
        <w:rPr>
          <w:sz w:val="20"/>
          <w:szCs w:val="20"/>
        </w:rPr>
        <w:t xml:space="preserve">u par courrier : CTM - Service Animation </w:t>
      </w:r>
      <w:r>
        <w:rPr>
          <w:sz w:val="20"/>
          <w:szCs w:val="20"/>
        </w:rPr>
        <w:t>-</w:t>
      </w:r>
      <w:r w:rsidRPr="00F73A76">
        <w:rPr>
          <w:sz w:val="20"/>
          <w:szCs w:val="20"/>
        </w:rPr>
        <w:t xml:space="preserve"> 7 route d’Eschau </w:t>
      </w:r>
      <w:r>
        <w:rPr>
          <w:sz w:val="20"/>
          <w:szCs w:val="20"/>
        </w:rPr>
        <w:t xml:space="preserve">- </w:t>
      </w:r>
      <w:r w:rsidRPr="00F73A76">
        <w:rPr>
          <w:sz w:val="20"/>
          <w:szCs w:val="20"/>
        </w:rPr>
        <w:t>67</w:t>
      </w:r>
      <w:r>
        <w:rPr>
          <w:sz w:val="20"/>
          <w:szCs w:val="20"/>
        </w:rPr>
        <w:t>400 Illkirch-Graffenstaden</w:t>
      </w:r>
    </w:p>
    <w:p w14:paraId="6262DD9F" w14:textId="77777777" w:rsidR="00EC31D5" w:rsidRPr="00020A2A" w:rsidRDefault="00EC31D5" w:rsidP="00EC31D5">
      <w:pPr>
        <w:spacing w:after="0" w:line="240" w:lineRule="auto"/>
        <w:ind w:right="-142"/>
      </w:pPr>
    </w:p>
    <w:p w14:paraId="10F3334F" w14:textId="77777777" w:rsidR="00EC31D5" w:rsidRDefault="001855DE" w:rsidP="00EC31D5">
      <w:pPr>
        <w:spacing w:after="0"/>
        <w:ind w:right="-142"/>
        <w:jc w:val="both"/>
      </w:pPr>
      <w:r>
        <w:t>Le nombre de musiciens retenus se fera en foncti</w:t>
      </w:r>
      <w:r w:rsidR="0044551E">
        <w:t>on des places disponibles.</w:t>
      </w:r>
      <w:r w:rsidR="00EF434B">
        <w:t xml:space="preserve"> </w:t>
      </w:r>
    </w:p>
    <w:p w14:paraId="1301EBCB" w14:textId="4E6FF11E" w:rsidR="0044551E" w:rsidRDefault="0044551E" w:rsidP="00EC31D5">
      <w:pPr>
        <w:spacing w:after="0"/>
        <w:ind w:right="-142"/>
        <w:jc w:val="both"/>
      </w:pPr>
      <w:r>
        <w:t xml:space="preserve">Vous recevrez une notification de votre inscription </w:t>
      </w:r>
      <w:r w:rsidR="00EC31D5">
        <w:t>pour</w:t>
      </w:r>
      <w:r>
        <w:t xml:space="preserve"> vendredi 05 </w:t>
      </w:r>
      <w:r w:rsidR="00EC31D5">
        <w:t>m</w:t>
      </w:r>
      <w:r>
        <w:t xml:space="preserve">ai 2023. </w:t>
      </w:r>
    </w:p>
    <w:p w14:paraId="4BBF9958" w14:textId="6016F15A" w:rsidR="0044551E" w:rsidRDefault="0044551E" w:rsidP="00EC31D5">
      <w:pPr>
        <w:spacing w:after="0"/>
        <w:ind w:right="-142"/>
        <w:jc w:val="both"/>
      </w:pPr>
      <w:r>
        <w:t>Les informations techniques</w:t>
      </w:r>
      <w:r w:rsidR="00EC31D5">
        <w:t xml:space="preserve">, </w:t>
      </w:r>
      <w:r>
        <w:t xml:space="preserve">pratiques </w:t>
      </w:r>
      <w:r w:rsidR="00EC31D5">
        <w:t>et</w:t>
      </w:r>
      <w:r>
        <w:t xml:space="preserve"> vos horaires de passage vous seront </w:t>
      </w:r>
      <w:r w:rsidR="00EC31D5">
        <w:t>transmises</w:t>
      </w:r>
      <w:r>
        <w:t xml:space="preserve"> par mail.</w:t>
      </w:r>
    </w:p>
    <w:p w14:paraId="106AB391" w14:textId="77777777" w:rsidR="00020A2A" w:rsidRDefault="00020A2A" w:rsidP="00C969DD">
      <w:pPr>
        <w:spacing w:after="0"/>
        <w:ind w:left="-426"/>
        <w:jc w:val="both"/>
      </w:pPr>
    </w:p>
    <w:p w14:paraId="6877790C" w14:textId="01BD59D5" w:rsidR="00A44A9D" w:rsidRDefault="00A44A9D" w:rsidP="00EC31D5">
      <w:pPr>
        <w:spacing w:after="0"/>
      </w:pPr>
      <w:r w:rsidRPr="00020A2A">
        <w:rPr>
          <w:b/>
        </w:rPr>
        <w:t>Modalités d’inscription</w:t>
      </w:r>
      <w:r>
        <w:t> :</w:t>
      </w:r>
      <w:r w:rsidR="00EF434B">
        <w:t xml:space="preserve"> </w:t>
      </w:r>
    </w:p>
    <w:p w14:paraId="4A6BA41D" w14:textId="18843FFA" w:rsidR="00020A2A" w:rsidRPr="00967983" w:rsidRDefault="001B2A37" w:rsidP="00EC31D5">
      <w:pPr>
        <w:pStyle w:val="Sansinterligne"/>
        <w:numPr>
          <w:ilvl w:val="0"/>
          <w:numId w:val="5"/>
        </w:numPr>
        <w:ind w:left="0" w:firstLine="0"/>
      </w:pPr>
      <w:r>
        <w:t>La fiche d’engagement signée,</w:t>
      </w:r>
    </w:p>
    <w:p w14:paraId="1E83D5D0" w14:textId="665E789C" w:rsidR="00020A2A" w:rsidRDefault="00A44A9D" w:rsidP="00EC31D5">
      <w:pPr>
        <w:pStyle w:val="Sansinterligne"/>
        <w:numPr>
          <w:ilvl w:val="0"/>
          <w:numId w:val="5"/>
        </w:numPr>
        <w:ind w:left="0" w:firstLine="0"/>
      </w:pPr>
      <w:r>
        <w:t>L</w:t>
      </w:r>
      <w:r w:rsidR="001B2A37">
        <w:t>e dossier</w:t>
      </w:r>
      <w:r w:rsidR="00020A2A">
        <w:t xml:space="preserve"> de candidature et</w:t>
      </w:r>
      <w:r w:rsidR="00F15B13">
        <w:t>,</w:t>
      </w:r>
      <w:r w:rsidR="00020A2A">
        <w:t xml:space="preserve"> pour les mineurs, l’autorisation parentale signée</w:t>
      </w:r>
      <w:r w:rsidR="00F15B13">
        <w:t>,</w:t>
      </w:r>
    </w:p>
    <w:p w14:paraId="42AE47E8" w14:textId="582BE2C5" w:rsidR="00A44A9D" w:rsidRDefault="00260499" w:rsidP="00EC31D5">
      <w:pPr>
        <w:pStyle w:val="Sansinterligne"/>
        <w:numPr>
          <w:ilvl w:val="0"/>
          <w:numId w:val="5"/>
        </w:numPr>
        <w:ind w:left="0" w:firstLine="0"/>
      </w:pPr>
      <w:r>
        <w:t>A</w:t>
      </w:r>
      <w:r w:rsidR="00EF434B">
        <w:t>u moins 2 liens à écouter (idéal</w:t>
      </w:r>
      <w:r w:rsidR="00F15B13">
        <w:t>ement une vidéo + fichier audio</w:t>
      </w:r>
      <w:r w:rsidR="00EF434B">
        <w:t>)</w:t>
      </w:r>
      <w:r w:rsidR="00A44A9D" w:rsidRPr="00967983">
        <w:t xml:space="preserve"> </w:t>
      </w:r>
    </w:p>
    <w:p w14:paraId="26A787B9" w14:textId="6B254B72" w:rsidR="001B2A37" w:rsidRPr="001B2A37" w:rsidRDefault="001B2A37" w:rsidP="00EC31D5">
      <w:pPr>
        <w:pStyle w:val="Sansinterligne"/>
        <w:numPr>
          <w:ilvl w:val="0"/>
          <w:numId w:val="5"/>
        </w:numPr>
        <w:ind w:left="0" w:firstLine="0"/>
        <w:rPr>
          <w:b/>
          <w:bCs/>
        </w:rPr>
      </w:pPr>
      <w:r w:rsidRPr="001B2A37">
        <w:rPr>
          <w:b/>
          <w:bCs/>
        </w:rPr>
        <w:t>Tout dossier incomplet sera refusé</w:t>
      </w:r>
    </w:p>
    <w:p w14:paraId="0284777B" w14:textId="77777777" w:rsidR="00CD5D49" w:rsidRPr="00967983" w:rsidRDefault="00CD5D49" w:rsidP="00C969DD">
      <w:pPr>
        <w:pStyle w:val="Sansinterligne"/>
      </w:pPr>
    </w:p>
    <w:tbl>
      <w:tblPr>
        <w:tblStyle w:val="Grilledutableau"/>
        <w:tblW w:w="9639" w:type="dxa"/>
        <w:tblInd w:w="-5" w:type="dxa"/>
        <w:tblLook w:val="04A0" w:firstRow="1" w:lastRow="0" w:firstColumn="1" w:lastColumn="0" w:noHBand="0" w:noVBand="1"/>
      </w:tblPr>
      <w:tblGrid>
        <w:gridCol w:w="9639"/>
      </w:tblGrid>
      <w:tr w:rsidR="0044551E" w14:paraId="60273116" w14:textId="77777777" w:rsidTr="001B2A37">
        <w:trPr>
          <w:trHeight w:val="188"/>
        </w:trPr>
        <w:tc>
          <w:tcPr>
            <w:tcW w:w="9639" w:type="dxa"/>
            <w:shd w:val="clear" w:color="auto" w:fill="0070C0"/>
          </w:tcPr>
          <w:p w14:paraId="0A43A540" w14:textId="77777777" w:rsidR="0044551E" w:rsidRPr="004E13DC" w:rsidRDefault="0044551E" w:rsidP="004E13DC">
            <w:pPr>
              <w:jc w:val="center"/>
              <w:rPr>
                <w:b/>
                <w:sz w:val="28"/>
                <w:szCs w:val="28"/>
              </w:rPr>
            </w:pPr>
            <w:r w:rsidRPr="004E13DC">
              <w:rPr>
                <w:b/>
                <w:color w:val="FFFFFF" w:themeColor="background1"/>
                <w:sz w:val="28"/>
                <w:szCs w:val="28"/>
              </w:rPr>
              <w:t xml:space="preserve">ENGAGEMENT DE LA </w:t>
            </w:r>
            <w:r w:rsidR="004907C7">
              <w:rPr>
                <w:b/>
                <w:color w:val="FFFFFF" w:themeColor="background1"/>
                <w:sz w:val="28"/>
                <w:szCs w:val="28"/>
              </w:rPr>
              <w:t>VILLE</w:t>
            </w:r>
          </w:p>
        </w:tc>
      </w:tr>
    </w:tbl>
    <w:p w14:paraId="7468DE5E" w14:textId="77777777" w:rsidR="00CD5D49" w:rsidRPr="000B3920" w:rsidRDefault="00CD5D49" w:rsidP="000B3920">
      <w:pPr>
        <w:spacing w:after="0" w:line="240" w:lineRule="auto"/>
        <w:rPr>
          <w:b/>
          <w:sz w:val="10"/>
          <w:szCs w:val="10"/>
        </w:rPr>
      </w:pPr>
    </w:p>
    <w:p w14:paraId="52720770" w14:textId="77B1A08B" w:rsidR="0044551E" w:rsidRPr="0044551E" w:rsidRDefault="0044551E" w:rsidP="00CD5D49">
      <w:pPr>
        <w:spacing w:after="0" w:line="240" w:lineRule="auto"/>
        <w:rPr>
          <w:b/>
        </w:rPr>
      </w:pPr>
      <w:r w:rsidRPr="0044551E">
        <w:rPr>
          <w:b/>
        </w:rPr>
        <w:t xml:space="preserve">La </w:t>
      </w:r>
      <w:r w:rsidR="004907C7">
        <w:rPr>
          <w:b/>
        </w:rPr>
        <w:t>Ville</w:t>
      </w:r>
      <w:r w:rsidRPr="0044551E">
        <w:rPr>
          <w:b/>
        </w:rPr>
        <w:t xml:space="preserve"> met à disposition : </w:t>
      </w:r>
    </w:p>
    <w:p w14:paraId="21711D30" w14:textId="56046F6A" w:rsidR="00CD5D49" w:rsidRPr="000B3920" w:rsidRDefault="00CD5D49" w:rsidP="00CD5D49">
      <w:pPr>
        <w:spacing w:after="0" w:line="240" w:lineRule="auto"/>
      </w:pPr>
      <w:r>
        <w:t xml:space="preserve">- </w:t>
      </w:r>
      <w:r w:rsidR="0044551E">
        <w:t>Son domaine public</w:t>
      </w:r>
      <w:r w:rsidR="00F44496">
        <w:t>,</w:t>
      </w:r>
    </w:p>
    <w:p w14:paraId="4C42E986" w14:textId="64760793" w:rsidR="00F30957" w:rsidRDefault="00CD5D49" w:rsidP="00FF28AB">
      <w:pPr>
        <w:spacing w:after="0" w:line="240" w:lineRule="auto"/>
        <w:jc w:val="both"/>
      </w:pPr>
      <w:r w:rsidRPr="001B2A37">
        <w:t xml:space="preserve">- </w:t>
      </w:r>
      <w:r w:rsidR="0044551E" w:rsidRPr="001B2A37">
        <w:t>L’équipement technique (son et lumière) et l’alimentation électrique</w:t>
      </w:r>
      <w:r w:rsidR="00C969DD" w:rsidRPr="001B2A37">
        <w:t xml:space="preserve"> de certains</w:t>
      </w:r>
      <w:r w:rsidR="0044551E" w:rsidRPr="001B2A37">
        <w:t xml:space="preserve"> lieux</w:t>
      </w:r>
      <w:r w:rsidR="00C969DD" w:rsidRPr="001B2A37">
        <w:t xml:space="preserve"> (</w:t>
      </w:r>
      <w:r w:rsidR="0096290F" w:rsidRPr="001B2A37">
        <w:t xml:space="preserve">hors </w:t>
      </w:r>
      <w:r w:rsidR="00F15B13">
        <w:t>instruments de musique</w:t>
      </w:r>
      <w:r w:rsidR="0044551E">
        <w:t>).</w:t>
      </w:r>
    </w:p>
    <w:p w14:paraId="42C3A8CD" w14:textId="77777777" w:rsidR="00CD5D49" w:rsidRPr="000B3920" w:rsidRDefault="00CD5D49" w:rsidP="00CD5D49">
      <w:pPr>
        <w:pStyle w:val="Paragraphedeliste"/>
        <w:spacing w:after="0" w:line="240" w:lineRule="auto"/>
        <w:ind w:left="142"/>
        <w:rPr>
          <w:sz w:val="4"/>
          <w:szCs w:val="4"/>
        </w:rPr>
      </w:pPr>
    </w:p>
    <w:p w14:paraId="4824ECA5" w14:textId="52BE98E2" w:rsidR="00CD5D49" w:rsidRDefault="00CD5D49" w:rsidP="00CD5D49">
      <w:pPr>
        <w:spacing w:after="0" w:line="240" w:lineRule="auto"/>
        <w:rPr>
          <w:b/>
        </w:rPr>
      </w:pPr>
      <w:r>
        <w:rPr>
          <w:b/>
        </w:rPr>
        <w:t>E</w:t>
      </w:r>
      <w:r w:rsidR="0044551E" w:rsidRPr="0044551E">
        <w:rPr>
          <w:b/>
        </w:rPr>
        <w:t xml:space="preserve">t assure : </w:t>
      </w:r>
    </w:p>
    <w:p w14:paraId="4C385EA7" w14:textId="2010EF8E" w:rsidR="00CD5D49" w:rsidRPr="000B3920" w:rsidRDefault="00CD5D49" w:rsidP="00CD5D49">
      <w:pPr>
        <w:spacing w:after="0" w:line="240" w:lineRule="auto"/>
        <w:rPr>
          <w:b/>
          <w:color w:val="0563C1" w:themeColor="hyperlink"/>
          <w:u w:val="single"/>
        </w:rPr>
      </w:pPr>
      <w:r w:rsidRPr="001B2A37">
        <w:rPr>
          <w:bCs/>
        </w:rPr>
        <w:t xml:space="preserve">- </w:t>
      </w:r>
      <w:r w:rsidR="0044551E" w:rsidRPr="001B2A37">
        <w:rPr>
          <w:bCs/>
        </w:rPr>
        <w:t>La coordinatio</w:t>
      </w:r>
      <w:r w:rsidR="00F44496" w:rsidRPr="001B2A37">
        <w:rPr>
          <w:bCs/>
        </w:rPr>
        <w:t>n générale de la manifestation :</w:t>
      </w:r>
      <w:r w:rsidR="00F44496" w:rsidRPr="001B2A37">
        <w:rPr>
          <w:b/>
        </w:rPr>
        <w:t xml:space="preserve"> </w:t>
      </w:r>
      <w:r w:rsidR="0044551E" w:rsidRPr="001B2A37">
        <w:rPr>
          <w:b/>
        </w:rPr>
        <w:t xml:space="preserve">Service Animation – </w:t>
      </w:r>
      <w:hyperlink r:id="rId8" w:history="1">
        <w:r w:rsidR="0044551E" w:rsidRPr="001B2A37">
          <w:rPr>
            <w:rStyle w:val="Lienhypertexte"/>
            <w:b/>
          </w:rPr>
          <w:t>animation-</w:t>
        </w:r>
        <w:r w:rsidR="004907C7" w:rsidRPr="001B2A37">
          <w:rPr>
            <w:rStyle w:val="Lienhypertexte"/>
            <w:b/>
          </w:rPr>
          <w:t>Ville</w:t>
        </w:r>
        <w:r w:rsidR="0044551E" w:rsidRPr="001B2A37">
          <w:rPr>
            <w:rStyle w:val="Lienhypertexte"/>
            <w:b/>
          </w:rPr>
          <w:t>@illkirch.eu</w:t>
        </w:r>
      </w:hyperlink>
    </w:p>
    <w:p w14:paraId="316DFC82" w14:textId="07E4FC11" w:rsidR="00CD5D49" w:rsidRPr="000B3920" w:rsidRDefault="00CD5D49" w:rsidP="00CD5D49">
      <w:pPr>
        <w:spacing w:after="0" w:line="240" w:lineRule="auto"/>
        <w:jc w:val="both"/>
      </w:pPr>
      <w:r w:rsidRPr="001B2A37">
        <w:rPr>
          <w:bCs/>
        </w:rPr>
        <w:t xml:space="preserve">- </w:t>
      </w:r>
      <w:r w:rsidR="0044551E" w:rsidRPr="001B2A37">
        <w:rPr>
          <w:bCs/>
        </w:rPr>
        <w:t>La coordination des concerts d’une même scène :</w:t>
      </w:r>
      <w:r w:rsidR="0044551E" w:rsidRPr="001B2A37">
        <w:rPr>
          <w:b/>
        </w:rPr>
        <w:t xml:space="preserve"> </w:t>
      </w:r>
      <w:r w:rsidR="0096290F" w:rsidRPr="001B2A37">
        <w:t>L’</w:t>
      </w:r>
      <w:r w:rsidR="00F44496" w:rsidRPr="001B2A37">
        <w:t xml:space="preserve">équipe technique </w:t>
      </w:r>
      <w:r w:rsidR="0096290F" w:rsidRPr="001B2A37">
        <w:t>chargée</w:t>
      </w:r>
      <w:r w:rsidR="0044551E" w:rsidRPr="001B2A37">
        <w:t xml:space="preserve"> de votre accueil et du </w:t>
      </w:r>
      <w:r w:rsidR="0044551E" w:rsidRPr="0044551E">
        <w:t>respect du temps de passage de</w:t>
      </w:r>
      <w:r w:rsidR="000B3920">
        <w:t xml:space="preserve">s </w:t>
      </w:r>
      <w:r w:rsidR="0044551E" w:rsidRPr="0044551E">
        <w:t>groupe</w:t>
      </w:r>
      <w:r w:rsidR="000B3920">
        <w:t>s</w:t>
      </w:r>
      <w:r w:rsidR="0044551E" w:rsidRPr="0044551E">
        <w:t xml:space="preserve"> </w:t>
      </w:r>
      <w:r w:rsidR="000B3920">
        <w:t>est</w:t>
      </w:r>
      <w:r w:rsidR="0044551E" w:rsidRPr="0044551E">
        <w:t xml:space="preserve"> en lien avec le service animation</w:t>
      </w:r>
      <w:r w:rsidR="00F15B13">
        <w:t xml:space="preserve"> pour tout</w:t>
      </w:r>
      <w:r w:rsidR="000B3920">
        <w:t>e question</w:t>
      </w:r>
      <w:r w:rsidR="00F15B13">
        <w:t>,</w:t>
      </w:r>
    </w:p>
    <w:p w14:paraId="475A8BCA" w14:textId="5C3C1456" w:rsidR="00CD5D49" w:rsidRPr="000B3920" w:rsidRDefault="00CD5D49" w:rsidP="00CD5D49">
      <w:pPr>
        <w:spacing w:after="0" w:line="240" w:lineRule="auto"/>
        <w:rPr>
          <w:bCs/>
        </w:rPr>
      </w:pPr>
      <w:r>
        <w:rPr>
          <w:bCs/>
        </w:rPr>
        <w:t xml:space="preserve">- </w:t>
      </w:r>
      <w:r w:rsidR="0044551E" w:rsidRPr="00CD5D49">
        <w:rPr>
          <w:bCs/>
        </w:rPr>
        <w:t xml:space="preserve">La réalisation et </w:t>
      </w:r>
      <w:r w:rsidR="00F27B95" w:rsidRPr="00CD5D49">
        <w:rPr>
          <w:bCs/>
        </w:rPr>
        <w:t>l</w:t>
      </w:r>
      <w:r w:rsidR="0044551E" w:rsidRPr="00CD5D49">
        <w:rPr>
          <w:bCs/>
        </w:rPr>
        <w:t>a diffusion d’un dépliant du programme des concerts</w:t>
      </w:r>
      <w:r w:rsidR="00F15B13" w:rsidRPr="00CD5D49">
        <w:rPr>
          <w:bCs/>
        </w:rPr>
        <w:t>,</w:t>
      </w:r>
    </w:p>
    <w:p w14:paraId="25F27B40" w14:textId="59327823" w:rsidR="00CD5D49" w:rsidRDefault="00CD5D49" w:rsidP="000B3920">
      <w:pPr>
        <w:spacing w:after="0" w:line="240" w:lineRule="auto"/>
        <w:rPr>
          <w:bCs/>
        </w:rPr>
      </w:pPr>
      <w:r>
        <w:rPr>
          <w:bCs/>
        </w:rPr>
        <w:t xml:space="preserve">- </w:t>
      </w:r>
      <w:r w:rsidR="00C058A5" w:rsidRPr="00CD5D49">
        <w:rPr>
          <w:bCs/>
        </w:rPr>
        <w:t>Les conditions de sûreté</w:t>
      </w:r>
      <w:r w:rsidR="0044551E" w:rsidRPr="00CD5D49">
        <w:rPr>
          <w:bCs/>
        </w:rPr>
        <w:t xml:space="preserve"> et de sécurité de la manifestation en temps qu’organisateur</w:t>
      </w:r>
      <w:r w:rsidR="000B3920">
        <w:rPr>
          <w:bCs/>
        </w:rPr>
        <w:t>.</w:t>
      </w:r>
    </w:p>
    <w:p w14:paraId="0037B6A1" w14:textId="7465DEC8" w:rsidR="00AF5194" w:rsidRDefault="00AF5194" w:rsidP="000B3920">
      <w:pPr>
        <w:spacing w:after="0" w:line="240" w:lineRule="auto"/>
        <w:rPr>
          <w:bCs/>
        </w:rPr>
      </w:pPr>
    </w:p>
    <w:p w14:paraId="03208384" w14:textId="11620D30" w:rsidR="00AF5194" w:rsidRDefault="00AF5194" w:rsidP="000B3920">
      <w:pPr>
        <w:spacing w:after="0" w:line="240" w:lineRule="auto"/>
        <w:rPr>
          <w:bCs/>
        </w:rPr>
      </w:pPr>
    </w:p>
    <w:p w14:paraId="79A0A0AF" w14:textId="22415DE6" w:rsidR="00AF5194" w:rsidRDefault="00AF5194" w:rsidP="000B3920">
      <w:pPr>
        <w:spacing w:after="0" w:line="240" w:lineRule="auto"/>
        <w:rPr>
          <w:bCs/>
        </w:rPr>
      </w:pPr>
    </w:p>
    <w:p w14:paraId="40BC1201" w14:textId="77777777" w:rsidR="00AF5194" w:rsidRPr="000B3920" w:rsidRDefault="00AF5194" w:rsidP="000B3920">
      <w:pPr>
        <w:spacing w:after="0" w:line="240" w:lineRule="auto"/>
        <w:rPr>
          <w:bCs/>
        </w:rPr>
      </w:pPr>
    </w:p>
    <w:p w14:paraId="13485451" w14:textId="25BDC5A0" w:rsidR="000B3920" w:rsidRPr="00FF28AB" w:rsidRDefault="000B3920" w:rsidP="000B3920">
      <w:pPr>
        <w:spacing w:after="0" w:line="240" w:lineRule="auto"/>
        <w:jc w:val="center"/>
        <w:rPr>
          <w:b/>
          <w:sz w:val="32"/>
          <w:szCs w:val="32"/>
        </w:rPr>
      </w:pPr>
      <w:r w:rsidRPr="00FF28AB">
        <w:rPr>
          <w:b/>
          <w:sz w:val="32"/>
          <w:szCs w:val="32"/>
        </w:rPr>
        <w:t>VOTRE ENGAGEMENT</w:t>
      </w:r>
    </w:p>
    <w:p w14:paraId="5BC0DF51" w14:textId="11441446" w:rsidR="000B3920" w:rsidRDefault="000B3920" w:rsidP="00F87ECD">
      <w:pPr>
        <w:pStyle w:val="Paragraphedeliste"/>
        <w:spacing w:after="0" w:line="240" w:lineRule="auto"/>
        <w:ind w:left="295"/>
        <w:rPr>
          <w:b/>
          <w:sz w:val="10"/>
          <w:szCs w:val="10"/>
        </w:rPr>
      </w:pPr>
    </w:p>
    <w:p w14:paraId="7BCA7FD7" w14:textId="22976713" w:rsidR="000B3920" w:rsidRDefault="000B3920" w:rsidP="00F87ECD">
      <w:pPr>
        <w:pStyle w:val="Paragraphedeliste"/>
        <w:spacing w:after="0" w:line="240" w:lineRule="auto"/>
        <w:ind w:left="295"/>
        <w:rPr>
          <w:b/>
          <w:sz w:val="10"/>
          <w:szCs w:val="10"/>
        </w:rPr>
      </w:pPr>
    </w:p>
    <w:p w14:paraId="255A0312" w14:textId="77777777" w:rsidR="000B3920" w:rsidRPr="00CD5D49" w:rsidRDefault="000B3920" w:rsidP="00F87ECD">
      <w:pPr>
        <w:pStyle w:val="Paragraphedeliste"/>
        <w:spacing w:after="0" w:line="240" w:lineRule="auto"/>
        <w:ind w:left="295"/>
        <w:rPr>
          <w:b/>
          <w:sz w:val="10"/>
          <w:szCs w:val="10"/>
        </w:rPr>
      </w:pPr>
    </w:p>
    <w:p w14:paraId="0833E92D" w14:textId="77777777" w:rsidR="00FE6635" w:rsidRDefault="00FE6635" w:rsidP="00FE6635">
      <w:pPr>
        <w:spacing w:after="0" w:line="240" w:lineRule="auto"/>
        <w:jc w:val="center"/>
        <w:rPr>
          <w:b/>
          <w:color w:val="FF0000"/>
        </w:rPr>
      </w:pPr>
    </w:p>
    <w:p w14:paraId="4A85291B" w14:textId="5B4EA2AA" w:rsidR="00F87ECD" w:rsidRPr="001B2A37" w:rsidRDefault="0096290F" w:rsidP="001B2A37">
      <w:pPr>
        <w:spacing w:after="0" w:line="240" w:lineRule="auto"/>
        <w:rPr>
          <w:b/>
        </w:rPr>
      </w:pPr>
      <w:r w:rsidRPr="001B2A37">
        <w:rPr>
          <w:b/>
        </w:rPr>
        <w:t xml:space="preserve">Veuillez cocher </w:t>
      </w:r>
      <w:r w:rsidR="00F87ECD" w:rsidRPr="001B2A37">
        <w:rPr>
          <w:b/>
        </w:rPr>
        <w:t xml:space="preserve">les cases </w:t>
      </w:r>
      <w:r w:rsidRPr="001B2A37">
        <w:rPr>
          <w:b/>
        </w:rPr>
        <w:t>suivantes :</w:t>
      </w:r>
    </w:p>
    <w:p w14:paraId="7186CEC4" w14:textId="77777777" w:rsidR="00D33E96" w:rsidRPr="00F87ECD" w:rsidRDefault="00D33E96" w:rsidP="00FE6635">
      <w:pPr>
        <w:spacing w:after="0" w:line="240" w:lineRule="auto"/>
        <w:jc w:val="center"/>
        <w:rPr>
          <w:b/>
          <w:color w:val="FF0000"/>
        </w:rPr>
      </w:pPr>
    </w:p>
    <w:p w14:paraId="5BB72CDD" w14:textId="297001F1" w:rsidR="0044551E" w:rsidRDefault="0044551E" w:rsidP="00D33E96">
      <w:pPr>
        <w:pStyle w:val="Paragraphedeliste"/>
        <w:numPr>
          <w:ilvl w:val="0"/>
          <w:numId w:val="7"/>
        </w:numPr>
        <w:spacing w:after="0"/>
        <w:ind w:left="284"/>
        <w:jc w:val="both"/>
      </w:pPr>
      <w:r w:rsidRPr="00F87ECD">
        <w:rPr>
          <w:b/>
        </w:rPr>
        <w:t>Le respect du cadre de l’organisation</w:t>
      </w:r>
      <w:r w:rsidR="009642CA">
        <w:t xml:space="preserve"> </w:t>
      </w:r>
      <w:r w:rsidR="009642CA" w:rsidRPr="00967983">
        <w:t xml:space="preserve">mis en place par la </w:t>
      </w:r>
      <w:r w:rsidR="004907C7">
        <w:t>Ville</w:t>
      </w:r>
      <w:r w:rsidR="009642CA" w:rsidRPr="00967983">
        <w:t>, notamment : le créneau horaire, le temps de jeu indiqué ainsi que les conditions de sécurité des biens</w:t>
      </w:r>
      <w:r w:rsidR="009642CA">
        <w:t xml:space="preserve"> </w:t>
      </w:r>
      <w:r w:rsidR="009642CA" w:rsidRPr="00967983">
        <w:t>et des personnes telles qu'elles</w:t>
      </w:r>
      <w:r w:rsidR="00F15B13">
        <w:t xml:space="preserve"> seront transmises par la </w:t>
      </w:r>
      <w:r w:rsidR="004907C7">
        <w:t>Ville</w:t>
      </w:r>
      <w:r w:rsidR="00F15B13">
        <w:t>,</w:t>
      </w:r>
    </w:p>
    <w:p w14:paraId="49074D0C" w14:textId="77777777" w:rsidR="00CD5D49" w:rsidRPr="00CD5D49" w:rsidRDefault="00CD5D49" w:rsidP="00CD5D49">
      <w:pPr>
        <w:pStyle w:val="Paragraphedeliste"/>
        <w:spacing w:after="0"/>
        <w:ind w:left="284"/>
        <w:jc w:val="both"/>
        <w:rPr>
          <w:sz w:val="4"/>
          <w:szCs w:val="4"/>
        </w:rPr>
      </w:pPr>
    </w:p>
    <w:p w14:paraId="1D40F746" w14:textId="38239EAD" w:rsidR="00AA3539" w:rsidRDefault="00AA3539" w:rsidP="00D33E96">
      <w:pPr>
        <w:pStyle w:val="Sansinterligne"/>
        <w:numPr>
          <w:ilvl w:val="0"/>
          <w:numId w:val="7"/>
        </w:numPr>
        <w:ind w:left="284"/>
        <w:jc w:val="both"/>
      </w:pPr>
      <w:r w:rsidRPr="00967983">
        <w:t>Ne pas tenir de propos diffamatoires ou insultants, qui inciteraient à la discrimination, à la haine, ou à la violence contre une personne ou un groupe de personnes en raison de leur lieu d’origine, de leur ethnie ou absence d’ethnie, de leur nationalité, de leur race, de leur religion, de leur sexe, ori</w:t>
      </w:r>
      <w:r w:rsidR="00F15B13">
        <w:t>entation sexuelle, ou handicap,</w:t>
      </w:r>
    </w:p>
    <w:p w14:paraId="498B1A1B" w14:textId="77777777" w:rsidR="00CD5D49" w:rsidRPr="00CD5D49" w:rsidRDefault="00CD5D49" w:rsidP="00CD5D49">
      <w:pPr>
        <w:pStyle w:val="Sansinterligne"/>
        <w:ind w:left="284"/>
        <w:jc w:val="both"/>
        <w:rPr>
          <w:sz w:val="4"/>
          <w:szCs w:val="4"/>
        </w:rPr>
      </w:pPr>
    </w:p>
    <w:p w14:paraId="605AFBDD" w14:textId="78754DAE" w:rsidR="009642CA" w:rsidRPr="001B2A37" w:rsidRDefault="009642CA" w:rsidP="00D33E96">
      <w:pPr>
        <w:pStyle w:val="Paragraphedeliste"/>
        <w:numPr>
          <w:ilvl w:val="0"/>
          <w:numId w:val="7"/>
        </w:numPr>
        <w:spacing w:after="0"/>
        <w:ind w:left="284"/>
        <w:jc w:val="both"/>
      </w:pPr>
      <w:r w:rsidRPr="001B2A37">
        <w:rPr>
          <w:b/>
        </w:rPr>
        <w:t>Le lieu</w:t>
      </w:r>
      <w:r w:rsidRPr="001B2A37">
        <w:t> : les musiciens ne peuvent choisir le lieu</w:t>
      </w:r>
      <w:r w:rsidR="00374F5B" w:rsidRPr="001B2A37">
        <w:t xml:space="preserve"> où ils se produiront.</w:t>
      </w:r>
    </w:p>
    <w:p w14:paraId="4731FE2D" w14:textId="77777777" w:rsidR="00CD5D49" w:rsidRPr="00CD5D49" w:rsidRDefault="00CD5D49" w:rsidP="00CD5D49">
      <w:pPr>
        <w:pStyle w:val="Paragraphedeliste"/>
        <w:spacing w:after="0"/>
        <w:ind w:left="284"/>
        <w:jc w:val="both"/>
        <w:rPr>
          <w:sz w:val="4"/>
          <w:szCs w:val="4"/>
          <w:highlight w:val="yellow"/>
        </w:rPr>
      </w:pPr>
    </w:p>
    <w:p w14:paraId="1D7D3969" w14:textId="389BE63B" w:rsidR="009642CA" w:rsidRDefault="009642CA" w:rsidP="00D33E96">
      <w:pPr>
        <w:pStyle w:val="Paragraphedeliste"/>
        <w:numPr>
          <w:ilvl w:val="0"/>
          <w:numId w:val="7"/>
        </w:numPr>
        <w:spacing w:after="0"/>
        <w:ind w:left="284"/>
        <w:jc w:val="both"/>
      </w:pPr>
      <w:r w:rsidRPr="00F87ECD">
        <w:rPr>
          <w:b/>
        </w:rPr>
        <w:t>Les horaires du début et de fin de la fête de la musique</w:t>
      </w:r>
      <w:r>
        <w:t xml:space="preserve"> (18h – 23h30) sont fixé</w:t>
      </w:r>
      <w:r w:rsidR="00F15B13">
        <w:t>e</w:t>
      </w:r>
      <w:r>
        <w:t>s par décision municipale.</w:t>
      </w:r>
      <w:r w:rsidR="00CD5D49">
        <w:t xml:space="preserve"> </w:t>
      </w:r>
      <w:r>
        <w:t>Il est impérati</w:t>
      </w:r>
      <w:r w:rsidR="00CD5D49">
        <w:t>f</w:t>
      </w:r>
      <w:r>
        <w:t xml:space="preserve"> de respecter le créneau horaire proposé. De même, si un concert commence en retard, il</w:t>
      </w:r>
      <w:r w:rsidR="00F15B13">
        <w:t xml:space="preserve"> se terminera à l’heure définie</w:t>
      </w:r>
      <w:r w:rsidR="00CD5D49">
        <w:t xml:space="preserve"> initialement</w:t>
      </w:r>
      <w:r w:rsidR="00F15B13">
        <w:t>,</w:t>
      </w:r>
    </w:p>
    <w:p w14:paraId="4FDC3BE6" w14:textId="77777777" w:rsidR="00CD5D49" w:rsidRPr="00CD5D49" w:rsidRDefault="00CD5D49" w:rsidP="00CD5D49">
      <w:pPr>
        <w:pStyle w:val="Paragraphedeliste"/>
        <w:spacing w:after="0"/>
        <w:ind w:left="284"/>
        <w:jc w:val="both"/>
        <w:rPr>
          <w:sz w:val="4"/>
          <w:szCs w:val="4"/>
        </w:rPr>
      </w:pPr>
    </w:p>
    <w:p w14:paraId="681028BD" w14:textId="20EBAC2A" w:rsidR="00F87ECD" w:rsidRPr="001B2A37" w:rsidRDefault="009642CA" w:rsidP="00D33E96">
      <w:pPr>
        <w:pStyle w:val="Paragraphedeliste"/>
        <w:numPr>
          <w:ilvl w:val="0"/>
          <w:numId w:val="7"/>
        </w:numPr>
        <w:spacing w:after="0"/>
        <w:ind w:left="284"/>
        <w:jc w:val="both"/>
      </w:pPr>
      <w:r w:rsidRPr="001B2A37">
        <w:rPr>
          <w:b/>
        </w:rPr>
        <w:t xml:space="preserve">Le respect des consignes de sécurité, </w:t>
      </w:r>
      <w:r w:rsidRPr="001B2A37">
        <w:t xml:space="preserve">transmises </w:t>
      </w:r>
      <w:r w:rsidR="00CD5D49" w:rsidRPr="001B2A37">
        <w:t>ultérieurement</w:t>
      </w:r>
      <w:r w:rsidRPr="001B2A37">
        <w:t xml:space="preserve"> et </w:t>
      </w:r>
      <w:r w:rsidR="00CD5D49" w:rsidRPr="001B2A37">
        <w:t xml:space="preserve">de l’interdiction de </w:t>
      </w:r>
      <w:r w:rsidRPr="001B2A37">
        <w:t xml:space="preserve">stationner </w:t>
      </w:r>
      <w:r w:rsidR="00CD5D49" w:rsidRPr="001B2A37">
        <w:t xml:space="preserve">les véhicules </w:t>
      </w:r>
      <w:r w:rsidRPr="001B2A37">
        <w:t>près des lieux des concerts</w:t>
      </w:r>
      <w:r w:rsidR="00F15B13" w:rsidRPr="001B2A37">
        <w:t>,</w:t>
      </w:r>
    </w:p>
    <w:p w14:paraId="0C387A96" w14:textId="77777777" w:rsidR="00CD5D49" w:rsidRPr="001B2A37" w:rsidRDefault="00CD5D49" w:rsidP="00CD5D49">
      <w:pPr>
        <w:pStyle w:val="Paragraphedeliste"/>
        <w:spacing w:after="0"/>
        <w:ind w:left="284"/>
        <w:jc w:val="both"/>
        <w:rPr>
          <w:sz w:val="4"/>
          <w:szCs w:val="4"/>
        </w:rPr>
      </w:pPr>
    </w:p>
    <w:p w14:paraId="4EF7D252" w14:textId="6DC3903A" w:rsidR="00927033" w:rsidRPr="001B2A37" w:rsidRDefault="00E3114C" w:rsidP="00D33E96">
      <w:pPr>
        <w:pStyle w:val="Sansinterligne"/>
        <w:numPr>
          <w:ilvl w:val="0"/>
          <w:numId w:val="7"/>
        </w:numPr>
        <w:ind w:left="284"/>
        <w:jc w:val="both"/>
      </w:pPr>
      <w:r w:rsidRPr="001B2A37">
        <w:t xml:space="preserve">Les candidats retenus s’engagent à autoriser, sans contrepartie, la </w:t>
      </w:r>
      <w:r w:rsidR="004907C7" w:rsidRPr="001B2A37">
        <w:t>Ville</w:t>
      </w:r>
      <w:r w:rsidRPr="001B2A37">
        <w:t xml:space="preserve"> d’Illkirch-Graffenstaden à diffuser, et éventuellement reproduire, les images fixes et animées (photographies ou films) prises par elle au cours de la manifestation sur tout support dans le b</w:t>
      </w:r>
      <w:r w:rsidR="00F15B13" w:rsidRPr="001B2A37">
        <w:t>ut d’en assurer la valorisation,</w:t>
      </w:r>
      <w:r w:rsidRPr="001B2A37">
        <w:t xml:space="preserve"> </w:t>
      </w:r>
    </w:p>
    <w:p w14:paraId="0280E2B5" w14:textId="77777777" w:rsidR="00CD5D49" w:rsidRPr="001B2A37" w:rsidRDefault="00CD5D49" w:rsidP="00CD5D49">
      <w:pPr>
        <w:pStyle w:val="Sansinterligne"/>
        <w:ind w:left="284"/>
        <w:jc w:val="both"/>
        <w:rPr>
          <w:sz w:val="4"/>
          <w:szCs w:val="4"/>
        </w:rPr>
      </w:pPr>
    </w:p>
    <w:p w14:paraId="144C70B4" w14:textId="2585E0F1" w:rsidR="00927033" w:rsidRPr="001B2A37" w:rsidRDefault="00927033" w:rsidP="00D33E96">
      <w:pPr>
        <w:pStyle w:val="Sansinterligne"/>
        <w:numPr>
          <w:ilvl w:val="0"/>
          <w:numId w:val="7"/>
        </w:numPr>
        <w:ind w:left="284"/>
        <w:jc w:val="both"/>
      </w:pPr>
      <w:r w:rsidRPr="001B2A37">
        <w:rPr>
          <w:b/>
        </w:rPr>
        <w:t xml:space="preserve">Accepte qu’en cas d’annulation </w:t>
      </w:r>
      <w:r w:rsidRPr="001B2A37">
        <w:t xml:space="preserve">pour des raisons internes ou externes, </w:t>
      </w:r>
      <w:r w:rsidR="003B0CDA" w:rsidRPr="001B2A37">
        <w:t xml:space="preserve">la responsabilité de </w:t>
      </w:r>
      <w:r w:rsidRPr="001B2A37">
        <w:t xml:space="preserve">l’organisateur </w:t>
      </w:r>
      <w:r w:rsidR="00F15B13" w:rsidRPr="001B2A37">
        <w:t>ne pourrait être engagée,</w:t>
      </w:r>
    </w:p>
    <w:p w14:paraId="1C135752" w14:textId="77777777" w:rsidR="00CD5D49" w:rsidRPr="001B2A37" w:rsidRDefault="00CD5D49" w:rsidP="00CD5D49">
      <w:pPr>
        <w:pStyle w:val="Sansinterligne"/>
        <w:ind w:left="284"/>
        <w:jc w:val="both"/>
        <w:rPr>
          <w:sz w:val="4"/>
          <w:szCs w:val="4"/>
        </w:rPr>
      </w:pPr>
    </w:p>
    <w:p w14:paraId="4C2C72CD" w14:textId="017D3D8C" w:rsidR="00250425" w:rsidRDefault="00AA3539" w:rsidP="00CD5D49">
      <w:pPr>
        <w:pStyle w:val="Paragraphedeliste"/>
        <w:numPr>
          <w:ilvl w:val="0"/>
          <w:numId w:val="7"/>
        </w:numPr>
        <w:spacing w:after="0"/>
        <w:ind w:left="284"/>
        <w:jc w:val="both"/>
      </w:pPr>
      <w:r w:rsidRPr="001B2A37">
        <w:rPr>
          <w:b/>
        </w:rPr>
        <w:t>La souscription d’une assurance couvrant votre activité</w:t>
      </w:r>
      <w:r w:rsidRPr="001B2A37">
        <w:t> </w:t>
      </w:r>
      <w:r w:rsidR="00CD5D49" w:rsidRPr="001B2A37">
        <w:rPr>
          <w:b/>
          <w:bCs/>
        </w:rPr>
        <w:t>est obligatoire</w:t>
      </w:r>
      <w:r w:rsidR="00CD5D49" w:rsidRPr="001B2A37">
        <w:t xml:space="preserve"> </w:t>
      </w:r>
      <w:r w:rsidRPr="001B2A37">
        <w:t xml:space="preserve">: en effet, la </w:t>
      </w:r>
      <w:r w:rsidR="004907C7" w:rsidRPr="001B2A37">
        <w:t>Ville</w:t>
      </w:r>
      <w:r w:rsidRPr="001B2A37">
        <w:t xml:space="preserve"> n’</w:t>
      </w:r>
      <w:r w:rsidR="00F27B95" w:rsidRPr="001B2A37">
        <w:t>est pas responsable des dom</w:t>
      </w:r>
      <w:r w:rsidRPr="001B2A37">
        <w:t xml:space="preserve">mages qu’un musicien pourrait causer à autrui ou qu’il </w:t>
      </w:r>
      <w:r>
        <w:t>subirait de son propre fait, ni des dommages causés par des intempéries.</w:t>
      </w:r>
    </w:p>
    <w:p w14:paraId="601C487F" w14:textId="77777777" w:rsidR="009220E8" w:rsidRDefault="009220E8" w:rsidP="009220E8">
      <w:pPr>
        <w:spacing w:after="0" w:line="240" w:lineRule="auto"/>
        <w:rPr>
          <w:b/>
        </w:rPr>
      </w:pPr>
    </w:p>
    <w:p w14:paraId="26CF1EFB" w14:textId="72E448F0" w:rsidR="009220E8" w:rsidRDefault="009220E8" w:rsidP="009220E8">
      <w:pPr>
        <w:spacing w:after="0" w:line="240" w:lineRule="auto"/>
        <w:jc w:val="center"/>
        <w:rPr>
          <w:b/>
        </w:rPr>
      </w:pPr>
      <w:r w:rsidRPr="009220E8">
        <w:rPr>
          <w:b/>
        </w:rPr>
        <w:t xml:space="preserve">La </w:t>
      </w:r>
      <w:r w:rsidR="00CD5D49" w:rsidRPr="009220E8">
        <w:rPr>
          <w:b/>
        </w:rPr>
        <w:t xml:space="preserve">Ville d’Illkirch-Graffenstaden vous remercie </w:t>
      </w:r>
      <w:r>
        <w:rPr>
          <w:b/>
        </w:rPr>
        <w:t>de</w:t>
      </w:r>
      <w:r w:rsidR="00CD5D49" w:rsidRPr="009220E8">
        <w:rPr>
          <w:b/>
        </w:rPr>
        <w:t xml:space="preserve"> votre engagement</w:t>
      </w:r>
    </w:p>
    <w:p w14:paraId="19685CDA" w14:textId="0E4ECB40" w:rsidR="00CD5D49" w:rsidRPr="009220E8" w:rsidRDefault="009220E8" w:rsidP="009220E8">
      <w:pPr>
        <w:spacing w:after="0" w:line="240" w:lineRule="auto"/>
        <w:jc w:val="center"/>
        <w:rPr>
          <w:b/>
        </w:rPr>
      </w:pPr>
      <w:r>
        <w:rPr>
          <w:b/>
        </w:rPr>
        <w:t>Qui contribuera à la réussite de</w:t>
      </w:r>
      <w:r w:rsidR="00CD5D49" w:rsidRPr="009220E8">
        <w:rPr>
          <w:b/>
        </w:rPr>
        <w:t xml:space="preserve"> la fête de la Musique 2023</w:t>
      </w:r>
    </w:p>
    <w:p w14:paraId="3CAECFD8" w14:textId="77777777" w:rsidR="00CD5D49" w:rsidRDefault="00CD5D49" w:rsidP="009220E8">
      <w:pPr>
        <w:pStyle w:val="Paragraphedeliste"/>
        <w:spacing w:after="0"/>
        <w:ind w:left="284"/>
        <w:jc w:val="both"/>
      </w:pPr>
    </w:p>
    <w:p w14:paraId="603D000E" w14:textId="152A047F" w:rsidR="00AA3539" w:rsidRDefault="00AA3539" w:rsidP="00CD5D49">
      <w:pPr>
        <w:spacing w:after="0" w:line="240" w:lineRule="auto"/>
        <w:jc w:val="center"/>
        <w:rPr>
          <w:b/>
        </w:rPr>
      </w:pPr>
    </w:p>
    <w:p w14:paraId="07FB3742" w14:textId="2616C65A" w:rsidR="00FF28AB" w:rsidRDefault="00FF28AB" w:rsidP="00CD5D49">
      <w:pPr>
        <w:spacing w:after="0" w:line="240" w:lineRule="auto"/>
        <w:jc w:val="center"/>
        <w:rPr>
          <w:b/>
        </w:rPr>
      </w:pPr>
    </w:p>
    <w:p w14:paraId="52C42883" w14:textId="4A52FDCF" w:rsidR="00FF28AB" w:rsidRDefault="00FF28AB" w:rsidP="00CD5D49">
      <w:pPr>
        <w:spacing w:after="0" w:line="240" w:lineRule="auto"/>
        <w:jc w:val="center"/>
        <w:rPr>
          <w:b/>
        </w:rPr>
      </w:pPr>
    </w:p>
    <w:p w14:paraId="6CDFCE54" w14:textId="762D80BD" w:rsidR="00FF28AB" w:rsidRDefault="00FF28AB" w:rsidP="00CD5D49">
      <w:pPr>
        <w:spacing w:after="0" w:line="240" w:lineRule="auto"/>
        <w:jc w:val="center"/>
        <w:rPr>
          <w:b/>
        </w:rPr>
      </w:pPr>
      <w:r w:rsidRPr="000B3920">
        <w:rPr>
          <w:noProof/>
          <w:sz w:val="28"/>
          <w:szCs w:val="28"/>
          <w:lang w:eastAsia="fr-FR"/>
        </w:rPr>
        <mc:AlternateContent>
          <mc:Choice Requires="wps">
            <w:drawing>
              <wp:anchor distT="45720" distB="45720" distL="114300" distR="114300" simplePos="0" relativeHeight="251659264" behindDoc="0" locked="0" layoutInCell="1" allowOverlap="1" wp14:anchorId="4AB0D9E8" wp14:editId="7DA46DDF">
                <wp:simplePos x="0" y="0"/>
                <wp:positionH relativeFrom="margin">
                  <wp:posOffset>0</wp:posOffset>
                </wp:positionH>
                <wp:positionV relativeFrom="paragraph">
                  <wp:posOffset>212725</wp:posOffset>
                </wp:positionV>
                <wp:extent cx="6142990" cy="1435100"/>
                <wp:effectExtent l="0" t="0" r="10160" b="1270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1435100"/>
                        </a:xfrm>
                        <a:prstGeom prst="rect">
                          <a:avLst/>
                        </a:prstGeom>
                        <a:solidFill>
                          <a:srgbClr val="FFFFFF"/>
                        </a:solidFill>
                        <a:ln w="9525">
                          <a:solidFill>
                            <a:srgbClr val="000000"/>
                          </a:solidFill>
                          <a:miter lim="800000"/>
                          <a:headEnd/>
                          <a:tailEnd/>
                        </a:ln>
                      </wps:spPr>
                      <wps:txbx>
                        <w:txbxContent>
                          <w:p w14:paraId="0CBC9529" w14:textId="77777777" w:rsidR="00FF28AB" w:rsidRDefault="00FF28AB" w:rsidP="00FF28AB">
                            <w:r>
                              <w:t>Je soussigné(e) :                                                                Pour le groupe :</w:t>
                            </w:r>
                          </w:p>
                          <w:p w14:paraId="39B30968" w14:textId="77777777" w:rsidR="00FF28AB" w:rsidRDefault="00FF28AB" w:rsidP="00FF28AB">
                            <w:r>
                              <w:t>Déclare avoir pris connaissance des conditions de participation à la fête de la Musique 2023 de la Ville d’Illkirch-Graffenstaden et m’engage à les respecter.</w:t>
                            </w:r>
                          </w:p>
                          <w:p w14:paraId="247CA783" w14:textId="77777777" w:rsidR="00FF28AB" w:rsidRDefault="00FF28AB" w:rsidP="00FF28AB">
                            <w:r>
                              <w:t xml:space="preserve">Fait à         </w:t>
                            </w:r>
                            <w:r>
                              <w:tab/>
                            </w:r>
                            <w:r>
                              <w:tab/>
                            </w:r>
                            <w:r>
                              <w:tab/>
                              <w:t>le</w:t>
                            </w:r>
                            <w:r>
                              <w:tab/>
                            </w:r>
                            <w:r>
                              <w:tab/>
                            </w:r>
                            <w:r>
                              <w:tab/>
                              <w:t>Signature</w:t>
                            </w:r>
                          </w:p>
                          <w:p w14:paraId="5D330010" w14:textId="77777777" w:rsidR="00FF28AB" w:rsidRDefault="00FF28AB" w:rsidP="00FF28AB"/>
                          <w:p w14:paraId="08965DDA" w14:textId="77777777" w:rsidR="00FF28AB" w:rsidRDefault="00FF28AB" w:rsidP="00FF28AB"/>
                          <w:p w14:paraId="0B9B273A" w14:textId="77777777" w:rsidR="00FF28AB" w:rsidRDefault="00FF28AB" w:rsidP="00FF28AB"/>
                          <w:p w14:paraId="5A3C83EE" w14:textId="77777777" w:rsidR="00FF28AB" w:rsidRDefault="00FF28AB" w:rsidP="00FF28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0D9E8" id="_x0000_t202" coordsize="21600,21600" o:spt="202" path="m,l,21600r21600,l21600,xe">
                <v:stroke joinstyle="miter"/>
                <v:path gradientshapeok="t" o:connecttype="rect"/>
              </v:shapetype>
              <v:shape id="Zone de texte 2" o:spid="_x0000_s1026" type="#_x0000_t202" style="position:absolute;left:0;text-align:left;margin-left:0;margin-top:16.75pt;width:483.7pt;height:11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">
                <v:textbox>
                  <w:txbxContent>
                    <w:p w14:paraId="0CBC9529" w14:textId="77777777" w:rsidR="00FF28AB" w:rsidRDefault="00FF28AB" w:rsidP="00FF28AB">
                      <w:r>
                        <w:t>Je soussigné(e) :                                                                Pour le groupe :</w:t>
                      </w:r>
                    </w:p>
                    <w:p w14:paraId="39B30968" w14:textId="77777777" w:rsidR="00FF28AB" w:rsidRDefault="00FF28AB" w:rsidP="00FF28AB">
                      <w:r>
                        <w:t>Déclare avoir pris connaissance des conditions de participation à la fête de la Musique 2023 de la Ville d’Illkirch-Graffenstaden et m’engage à les respecter.</w:t>
                      </w:r>
                    </w:p>
                    <w:p w14:paraId="247CA783" w14:textId="77777777" w:rsidR="00FF28AB" w:rsidRDefault="00FF28AB" w:rsidP="00FF28AB">
                      <w:r>
                        <w:t xml:space="preserve">Fait à         </w:t>
                      </w:r>
                      <w:r>
                        <w:tab/>
                      </w:r>
                      <w:r>
                        <w:tab/>
                      </w:r>
                      <w:r>
                        <w:tab/>
                        <w:t>le</w:t>
                      </w:r>
                      <w:r>
                        <w:tab/>
                      </w:r>
                      <w:r>
                        <w:tab/>
                      </w:r>
                      <w:r>
                        <w:tab/>
                        <w:t>Signature</w:t>
                      </w:r>
                    </w:p>
                    <w:p w14:paraId="5D330010" w14:textId="77777777" w:rsidR="00FF28AB" w:rsidRDefault="00FF28AB" w:rsidP="00FF28AB"/>
                    <w:p w14:paraId="08965DDA" w14:textId="77777777" w:rsidR="00FF28AB" w:rsidRDefault="00FF28AB" w:rsidP="00FF28AB"/>
                    <w:p w14:paraId="0B9B273A" w14:textId="77777777" w:rsidR="00FF28AB" w:rsidRDefault="00FF28AB" w:rsidP="00FF28AB"/>
                    <w:p w14:paraId="5A3C83EE" w14:textId="77777777" w:rsidR="00FF28AB" w:rsidRDefault="00FF28AB" w:rsidP="00FF28AB"/>
                  </w:txbxContent>
                </v:textbox>
                <w10:wrap type="square" anchorx="margin"/>
              </v:shape>
            </w:pict>
          </mc:Fallback>
        </mc:AlternateContent>
      </w:r>
    </w:p>
    <w:p w14:paraId="28C8BDB1" w14:textId="38220492" w:rsidR="00FF28AB" w:rsidRDefault="00FF28AB" w:rsidP="00CD5D49">
      <w:pPr>
        <w:spacing w:after="0" w:line="240" w:lineRule="auto"/>
        <w:jc w:val="center"/>
        <w:rPr>
          <w:b/>
        </w:rPr>
      </w:pPr>
    </w:p>
    <w:p w14:paraId="0C1623A4" w14:textId="486212CF" w:rsidR="00FF28AB" w:rsidRDefault="00FF28AB" w:rsidP="00CD5D49">
      <w:pPr>
        <w:spacing w:after="0" w:line="240" w:lineRule="auto"/>
        <w:jc w:val="center"/>
        <w:rPr>
          <w:b/>
        </w:rPr>
      </w:pPr>
    </w:p>
    <w:p w14:paraId="75786CEE" w14:textId="77777777" w:rsidR="00FF28AB" w:rsidRDefault="00FF28AB" w:rsidP="00CD5D49">
      <w:pPr>
        <w:spacing w:after="0" w:line="240" w:lineRule="auto"/>
        <w:jc w:val="center"/>
        <w:rPr>
          <w:b/>
        </w:rPr>
      </w:pPr>
    </w:p>
    <w:p w14:paraId="406F036F" w14:textId="77777777" w:rsidR="009220E8" w:rsidRDefault="009220E8" w:rsidP="00CD5D49">
      <w:pPr>
        <w:spacing w:after="0" w:line="240" w:lineRule="auto"/>
        <w:jc w:val="center"/>
        <w:rPr>
          <w:b/>
        </w:rPr>
      </w:pPr>
    </w:p>
    <w:p w14:paraId="1F381445" w14:textId="0BA6B60C" w:rsidR="00AA3539" w:rsidRPr="00FF28AB" w:rsidRDefault="00AA3539" w:rsidP="00AA3539">
      <w:pPr>
        <w:ind w:left="360"/>
        <w:jc w:val="center"/>
        <w:rPr>
          <w:b/>
          <w:sz w:val="32"/>
          <w:szCs w:val="32"/>
        </w:rPr>
      </w:pPr>
      <w:r w:rsidRPr="00FF28AB">
        <w:rPr>
          <w:b/>
          <w:sz w:val="32"/>
          <w:szCs w:val="32"/>
        </w:rPr>
        <w:lastRenderedPageBreak/>
        <w:t>DOSSIER DE CANDIDATURE</w:t>
      </w:r>
    </w:p>
    <w:p w14:paraId="7C45E843" w14:textId="3CD0DEDE" w:rsidR="000B3920" w:rsidRDefault="000B3920" w:rsidP="00AA3539">
      <w:pPr>
        <w:ind w:left="360"/>
        <w:jc w:val="center"/>
        <w:rPr>
          <w:b/>
          <w:sz w:val="28"/>
          <w:szCs w:val="28"/>
        </w:rPr>
      </w:pPr>
    </w:p>
    <w:p w14:paraId="31755C64" w14:textId="557D9E42" w:rsidR="00F27B95" w:rsidRDefault="00F27B95" w:rsidP="000B3920">
      <w:pPr>
        <w:spacing w:after="0" w:line="240" w:lineRule="auto"/>
        <w:rPr>
          <w:b/>
          <w:sz w:val="28"/>
          <w:szCs w:val="28"/>
        </w:rPr>
      </w:pPr>
    </w:p>
    <w:p w14:paraId="4F2D1D72" w14:textId="77777777" w:rsidR="000B3920" w:rsidRDefault="000B3920" w:rsidP="000B3920">
      <w:pPr>
        <w:spacing w:after="0" w:line="240" w:lineRule="auto"/>
        <w:rPr>
          <w:b/>
        </w:rPr>
      </w:pPr>
    </w:p>
    <w:tbl>
      <w:tblPr>
        <w:tblStyle w:val="Grilledutableau"/>
        <w:tblW w:w="9867" w:type="dxa"/>
        <w:tblInd w:w="-431" w:type="dxa"/>
        <w:tblLook w:val="04A0" w:firstRow="1" w:lastRow="0" w:firstColumn="1" w:lastColumn="0" w:noHBand="0" w:noVBand="1"/>
      </w:tblPr>
      <w:tblGrid>
        <w:gridCol w:w="3545"/>
        <w:gridCol w:w="6322"/>
      </w:tblGrid>
      <w:tr w:rsidR="00F27B95" w14:paraId="4618B740" w14:textId="77777777" w:rsidTr="009220E8">
        <w:trPr>
          <w:trHeight w:val="274"/>
        </w:trPr>
        <w:tc>
          <w:tcPr>
            <w:tcW w:w="3545" w:type="dxa"/>
            <w:shd w:val="clear" w:color="auto" w:fill="9CC2E5" w:themeFill="accent1" w:themeFillTint="99"/>
            <w:vAlign w:val="center"/>
          </w:tcPr>
          <w:p w14:paraId="7E6633C7" w14:textId="23A3B845" w:rsidR="00F27B95" w:rsidRPr="00FF28AB" w:rsidRDefault="00FF28AB" w:rsidP="00F44496">
            <w:pPr>
              <w:jc w:val="both"/>
              <w:rPr>
                <w:b/>
                <w:sz w:val="24"/>
                <w:szCs w:val="24"/>
              </w:rPr>
            </w:pPr>
            <w:r w:rsidRPr="00FF28AB">
              <w:rPr>
                <w:b/>
                <w:sz w:val="24"/>
                <w:szCs w:val="24"/>
              </w:rPr>
              <w:t>NOM DE SCENE</w:t>
            </w:r>
          </w:p>
        </w:tc>
        <w:tc>
          <w:tcPr>
            <w:tcW w:w="6322" w:type="dxa"/>
            <w:shd w:val="clear" w:color="auto" w:fill="9CC2E5" w:themeFill="accent1" w:themeFillTint="99"/>
          </w:tcPr>
          <w:p w14:paraId="31DD5620" w14:textId="77777777" w:rsidR="00F27B95" w:rsidRDefault="00F27B95" w:rsidP="00F27B95">
            <w:pPr>
              <w:pStyle w:val="Paragraphedeliste"/>
              <w:rPr>
                <w:b/>
              </w:rPr>
            </w:pPr>
          </w:p>
          <w:p w14:paraId="133DD4C8" w14:textId="77777777" w:rsidR="00F73A76" w:rsidRDefault="00F73A76" w:rsidP="00F27B95">
            <w:pPr>
              <w:pStyle w:val="Paragraphedeliste"/>
              <w:rPr>
                <w:b/>
              </w:rPr>
            </w:pPr>
          </w:p>
        </w:tc>
      </w:tr>
      <w:tr w:rsidR="009220E8" w14:paraId="1B9D8564" w14:textId="77777777" w:rsidTr="005535BB">
        <w:trPr>
          <w:trHeight w:val="230"/>
        </w:trPr>
        <w:tc>
          <w:tcPr>
            <w:tcW w:w="3545" w:type="dxa"/>
            <w:vAlign w:val="center"/>
          </w:tcPr>
          <w:p w14:paraId="32332B04" w14:textId="77777777" w:rsidR="009220E8" w:rsidRPr="00FF28AB" w:rsidRDefault="009220E8" w:rsidP="00F73A76">
            <w:pPr>
              <w:rPr>
                <w:bCs/>
                <w:sz w:val="24"/>
                <w:szCs w:val="24"/>
              </w:rPr>
            </w:pPr>
          </w:p>
          <w:p w14:paraId="661C71EF" w14:textId="2AAC19D0" w:rsidR="009220E8" w:rsidRPr="00FF28AB" w:rsidRDefault="00FF28AB" w:rsidP="00F73A76">
            <w:pPr>
              <w:rPr>
                <w:bCs/>
                <w:sz w:val="24"/>
                <w:szCs w:val="24"/>
              </w:rPr>
            </w:pPr>
            <w:r w:rsidRPr="00FF28AB">
              <w:rPr>
                <w:bCs/>
                <w:sz w:val="24"/>
                <w:szCs w:val="24"/>
              </w:rPr>
              <w:t>Style musical</w:t>
            </w:r>
          </w:p>
          <w:p w14:paraId="2F7ACCA6" w14:textId="77777777" w:rsidR="009220E8" w:rsidRPr="00FF28AB" w:rsidRDefault="009220E8" w:rsidP="00F73A76">
            <w:pPr>
              <w:rPr>
                <w:bCs/>
                <w:sz w:val="24"/>
                <w:szCs w:val="24"/>
              </w:rPr>
            </w:pPr>
          </w:p>
          <w:p w14:paraId="6DC84815" w14:textId="58E862A0" w:rsidR="009220E8" w:rsidRPr="00FF28AB" w:rsidRDefault="009220E8" w:rsidP="00F73A76">
            <w:pPr>
              <w:rPr>
                <w:bCs/>
                <w:sz w:val="24"/>
                <w:szCs w:val="24"/>
              </w:rPr>
            </w:pPr>
          </w:p>
        </w:tc>
        <w:tc>
          <w:tcPr>
            <w:tcW w:w="6322" w:type="dxa"/>
          </w:tcPr>
          <w:p w14:paraId="378244FE" w14:textId="77777777" w:rsidR="009220E8" w:rsidRPr="00FF28AB" w:rsidRDefault="009220E8" w:rsidP="00AA3539">
            <w:pPr>
              <w:rPr>
                <w:b/>
                <w:sz w:val="24"/>
                <w:szCs w:val="24"/>
              </w:rPr>
            </w:pPr>
          </w:p>
        </w:tc>
      </w:tr>
      <w:tr w:rsidR="00FE6635" w14:paraId="0449B484" w14:textId="77777777" w:rsidTr="005535BB">
        <w:trPr>
          <w:trHeight w:val="230"/>
        </w:trPr>
        <w:tc>
          <w:tcPr>
            <w:tcW w:w="3545" w:type="dxa"/>
            <w:vAlign w:val="center"/>
          </w:tcPr>
          <w:p w14:paraId="3D3AEDBD" w14:textId="77777777" w:rsidR="00FE6635" w:rsidRPr="00FF28AB" w:rsidRDefault="00FE6635" w:rsidP="00F73A76">
            <w:pPr>
              <w:rPr>
                <w:bCs/>
                <w:sz w:val="24"/>
                <w:szCs w:val="24"/>
              </w:rPr>
            </w:pPr>
            <w:r w:rsidRPr="00FF28AB">
              <w:rPr>
                <w:bCs/>
                <w:sz w:val="24"/>
                <w:szCs w:val="24"/>
              </w:rPr>
              <w:t>Nombre de musiciens</w:t>
            </w:r>
          </w:p>
        </w:tc>
        <w:tc>
          <w:tcPr>
            <w:tcW w:w="6322" w:type="dxa"/>
          </w:tcPr>
          <w:p w14:paraId="18BF3D2F" w14:textId="77777777" w:rsidR="00FE6635" w:rsidRPr="00FF28AB" w:rsidRDefault="00FE6635" w:rsidP="00AA3539">
            <w:pPr>
              <w:rPr>
                <w:b/>
                <w:sz w:val="24"/>
                <w:szCs w:val="24"/>
              </w:rPr>
            </w:pPr>
          </w:p>
          <w:p w14:paraId="7B9AFF86" w14:textId="77777777" w:rsidR="00F73A76" w:rsidRPr="00FF28AB" w:rsidRDefault="00F73A76" w:rsidP="00AA3539">
            <w:pPr>
              <w:rPr>
                <w:b/>
                <w:sz w:val="24"/>
                <w:szCs w:val="24"/>
              </w:rPr>
            </w:pPr>
          </w:p>
        </w:tc>
      </w:tr>
      <w:tr w:rsidR="00FE6635" w14:paraId="6CEB0E80" w14:textId="77777777" w:rsidTr="005535BB">
        <w:trPr>
          <w:trHeight w:val="217"/>
        </w:trPr>
        <w:tc>
          <w:tcPr>
            <w:tcW w:w="3545" w:type="dxa"/>
            <w:vAlign w:val="center"/>
          </w:tcPr>
          <w:p w14:paraId="1A9ED0BF" w14:textId="77777777" w:rsidR="00F73A76" w:rsidRPr="00FF28AB" w:rsidRDefault="00F73A76" w:rsidP="00F73A76">
            <w:pPr>
              <w:rPr>
                <w:bCs/>
                <w:sz w:val="24"/>
                <w:szCs w:val="24"/>
              </w:rPr>
            </w:pPr>
          </w:p>
          <w:p w14:paraId="59BAE9FB" w14:textId="77777777" w:rsidR="00F73A76" w:rsidRPr="00FF28AB" w:rsidRDefault="00F73A76" w:rsidP="00F73A76">
            <w:pPr>
              <w:rPr>
                <w:bCs/>
                <w:sz w:val="24"/>
                <w:szCs w:val="24"/>
              </w:rPr>
            </w:pPr>
          </w:p>
          <w:p w14:paraId="72AF1DAB" w14:textId="600E5033" w:rsidR="00FE6635" w:rsidRPr="00FF28AB" w:rsidRDefault="00FE6635" w:rsidP="00F73A76">
            <w:pPr>
              <w:rPr>
                <w:bCs/>
                <w:sz w:val="24"/>
                <w:szCs w:val="24"/>
              </w:rPr>
            </w:pPr>
            <w:r w:rsidRPr="00FF28AB">
              <w:rPr>
                <w:bCs/>
                <w:sz w:val="24"/>
                <w:szCs w:val="24"/>
              </w:rPr>
              <w:t xml:space="preserve">Constitution du </w:t>
            </w:r>
            <w:r w:rsidR="009220E8" w:rsidRPr="00FF28AB">
              <w:rPr>
                <w:bCs/>
                <w:sz w:val="24"/>
                <w:szCs w:val="24"/>
              </w:rPr>
              <w:t>g</w:t>
            </w:r>
            <w:r w:rsidRPr="00FF28AB">
              <w:rPr>
                <w:bCs/>
                <w:sz w:val="24"/>
                <w:szCs w:val="24"/>
              </w:rPr>
              <w:t>roupe</w:t>
            </w:r>
          </w:p>
          <w:p w14:paraId="43122102" w14:textId="77777777" w:rsidR="00F73A76" w:rsidRPr="00FF28AB" w:rsidRDefault="00F73A76" w:rsidP="00F73A76">
            <w:pPr>
              <w:rPr>
                <w:bCs/>
                <w:sz w:val="24"/>
                <w:szCs w:val="24"/>
              </w:rPr>
            </w:pPr>
            <w:r w:rsidRPr="00FF28AB">
              <w:rPr>
                <w:bCs/>
                <w:sz w:val="24"/>
                <w:szCs w:val="24"/>
              </w:rPr>
              <w:t>(</w:t>
            </w:r>
            <w:r w:rsidR="00664992" w:rsidRPr="00FF28AB">
              <w:rPr>
                <w:bCs/>
                <w:sz w:val="24"/>
                <w:szCs w:val="24"/>
              </w:rPr>
              <w:t>D</w:t>
            </w:r>
            <w:r w:rsidR="00F44496" w:rsidRPr="00FF28AB">
              <w:rPr>
                <w:bCs/>
                <w:sz w:val="24"/>
                <w:szCs w:val="24"/>
              </w:rPr>
              <w:t xml:space="preserve">étail </w:t>
            </w:r>
            <w:r w:rsidR="00664992" w:rsidRPr="00FF28AB">
              <w:rPr>
                <w:bCs/>
                <w:sz w:val="24"/>
                <w:szCs w:val="24"/>
              </w:rPr>
              <w:t>des i</w:t>
            </w:r>
            <w:r w:rsidR="00FE6635" w:rsidRPr="00FF28AB">
              <w:rPr>
                <w:bCs/>
                <w:sz w:val="24"/>
                <w:szCs w:val="24"/>
              </w:rPr>
              <w:t>nstruments</w:t>
            </w:r>
            <w:r w:rsidRPr="00FF28AB">
              <w:rPr>
                <w:bCs/>
                <w:sz w:val="24"/>
                <w:szCs w:val="24"/>
              </w:rPr>
              <w:t>)</w:t>
            </w:r>
          </w:p>
          <w:p w14:paraId="2989152E" w14:textId="77777777" w:rsidR="00F73A76" w:rsidRPr="00FF28AB" w:rsidRDefault="00F73A76" w:rsidP="00F73A76">
            <w:pPr>
              <w:rPr>
                <w:bCs/>
                <w:sz w:val="24"/>
                <w:szCs w:val="24"/>
              </w:rPr>
            </w:pPr>
          </w:p>
          <w:p w14:paraId="0AFE5C2F" w14:textId="77777777" w:rsidR="00F73A76" w:rsidRPr="00FF28AB" w:rsidRDefault="00F73A76" w:rsidP="00F73A76">
            <w:pPr>
              <w:rPr>
                <w:bCs/>
                <w:sz w:val="24"/>
                <w:szCs w:val="24"/>
              </w:rPr>
            </w:pPr>
          </w:p>
        </w:tc>
        <w:tc>
          <w:tcPr>
            <w:tcW w:w="6322" w:type="dxa"/>
          </w:tcPr>
          <w:p w14:paraId="04AEC777" w14:textId="77777777" w:rsidR="00FE6635" w:rsidRPr="00FF28AB" w:rsidRDefault="00FE6635" w:rsidP="00AA3539">
            <w:pPr>
              <w:rPr>
                <w:b/>
                <w:sz w:val="24"/>
                <w:szCs w:val="24"/>
              </w:rPr>
            </w:pPr>
          </w:p>
          <w:p w14:paraId="2DA2CC45" w14:textId="77777777" w:rsidR="00FF28AB" w:rsidRPr="00FF28AB" w:rsidRDefault="00FF28AB" w:rsidP="00AA3539">
            <w:pPr>
              <w:rPr>
                <w:b/>
                <w:sz w:val="24"/>
                <w:szCs w:val="24"/>
              </w:rPr>
            </w:pPr>
          </w:p>
          <w:p w14:paraId="1C893933" w14:textId="77777777" w:rsidR="00FF28AB" w:rsidRPr="00FF28AB" w:rsidRDefault="00FF28AB" w:rsidP="00AA3539">
            <w:pPr>
              <w:rPr>
                <w:b/>
                <w:sz w:val="24"/>
                <w:szCs w:val="24"/>
              </w:rPr>
            </w:pPr>
          </w:p>
          <w:p w14:paraId="345970C7" w14:textId="77777777" w:rsidR="00FF28AB" w:rsidRPr="00FF28AB" w:rsidRDefault="00FF28AB" w:rsidP="00AA3539">
            <w:pPr>
              <w:rPr>
                <w:b/>
                <w:sz w:val="24"/>
                <w:szCs w:val="24"/>
              </w:rPr>
            </w:pPr>
          </w:p>
          <w:p w14:paraId="7FB5E506" w14:textId="77777777" w:rsidR="00FF28AB" w:rsidRPr="00FF28AB" w:rsidRDefault="00FF28AB" w:rsidP="00AA3539">
            <w:pPr>
              <w:rPr>
                <w:b/>
                <w:sz w:val="24"/>
                <w:szCs w:val="24"/>
              </w:rPr>
            </w:pPr>
          </w:p>
          <w:p w14:paraId="670340D1" w14:textId="77777777" w:rsidR="00FF28AB" w:rsidRPr="00FF28AB" w:rsidRDefault="00FF28AB" w:rsidP="00AA3539">
            <w:pPr>
              <w:rPr>
                <w:b/>
                <w:sz w:val="24"/>
                <w:szCs w:val="24"/>
              </w:rPr>
            </w:pPr>
          </w:p>
          <w:p w14:paraId="130E5F9D" w14:textId="77777777" w:rsidR="00FF28AB" w:rsidRPr="00FF28AB" w:rsidRDefault="00FF28AB" w:rsidP="00AA3539">
            <w:pPr>
              <w:rPr>
                <w:b/>
                <w:sz w:val="24"/>
                <w:szCs w:val="24"/>
              </w:rPr>
            </w:pPr>
          </w:p>
          <w:p w14:paraId="5B231BB6" w14:textId="30182765" w:rsidR="00FF28AB" w:rsidRPr="00FF28AB" w:rsidRDefault="00FF28AB" w:rsidP="00AA3539">
            <w:pPr>
              <w:rPr>
                <w:b/>
                <w:sz w:val="24"/>
                <w:szCs w:val="24"/>
              </w:rPr>
            </w:pPr>
          </w:p>
        </w:tc>
      </w:tr>
      <w:tr w:rsidR="00FE6635" w14:paraId="382E8FF5" w14:textId="77777777" w:rsidTr="005535BB">
        <w:trPr>
          <w:trHeight w:val="217"/>
        </w:trPr>
        <w:tc>
          <w:tcPr>
            <w:tcW w:w="3545" w:type="dxa"/>
            <w:vAlign w:val="center"/>
          </w:tcPr>
          <w:p w14:paraId="1098283C" w14:textId="77777777" w:rsidR="00FE6635" w:rsidRPr="00FF28AB" w:rsidRDefault="00F27B95" w:rsidP="00F73A76">
            <w:pPr>
              <w:rPr>
                <w:bCs/>
                <w:sz w:val="24"/>
                <w:szCs w:val="24"/>
              </w:rPr>
            </w:pPr>
            <w:r w:rsidRPr="00FF28AB">
              <w:rPr>
                <w:bCs/>
                <w:sz w:val="24"/>
                <w:szCs w:val="24"/>
              </w:rPr>
              <w:t>MUSIQUE</w:t>
            </w:r>
          </w:p>
        </w:tc>
        <w:tc>
          <w:tcPr>
            <w:tcW w:w="6322" w:type="dxa"/>
          </w:tcPr>
          <w:p w14:paraId="37BAA69E" w14:textId="77777777" w:rsidR="00FF28AB" w:rsidRPr="00FF28AB" w:rsidRDefault="00FF28AB" w:rsidP="00FF28AB">
            <w:pPr>
              <w:pStyle w:val="Paragraphedeliste"/>
              <w:rPr>
                <w:bCs/>
                <w:sz w:val="24"/>
                <w:szCs w:val="24"/>
              </w:rPr>
            </w:pPr>
          </w:p>
          <w:p w14:paraId="384C3048" w14:textId="27670F17" w:rsidR="00F27B95" w:rsidRPr="00FF28AB" w:rsidRDefault="009220E8" w:rsidP="00F27B95">
            <w:pPr>
              <w:pStyle w:val="Paragraphedeliste"/>
              <w:numPr>
                <w:ilvl w:val="0"/>
                <w:numId w:val="8"/>
              </w:numPr>
              <w:rPr>
                <w:bCs/>
                <w:sz w:val="24"/>
                <w:szCs w:val="24"/>
              </w:rPr>
            </w:pPr>
            <w:r w:rsidRPr="00FF28AB">
              <w:rPr>
                <w:bCs/>
                <w:sz w:val="24"/>
                <w:szCs w:val="24"/>
              </w:rPr>
              <w:t>Musique amplifiée</w:t>
            </w:r>
          </w:p>
          <w:p w14:paraId="4CB2E8FE" w14:textId="77777777" w:rsidR="00FE6635" w:rsidRPr="00FF28AB" w:rsidRDefault="009220E8" w:rsidP="005535BB">
            <w:pPr>
              <w:pStyle w:val="Paragraphedeliste"/>
              <w:numPr>
                <w:ilvl w:val="0"/>
                <w:numId w:val="8"/>
              </w:numPr>
              <w:rPr>
                <w:b/>
                <w:sz w:val="24"/>
                <w:szCs w:val="24"/>
              </w:rPr>
            </w:pPr>
            <w:r w:rsidRPr="00FF28AB">
              <w:rPr>
                <w:bCs/>
                <w:sz w:val="24"/>
                <w:szCs w:val="24"/>
              </w:rPr>
              <w:t>Musique sans branchement électrique</w:t>
            </w:r>
          </w:p>
          <w:p w14:paraId="5DE5139E" w14:textId="0E96DD42" w:rsidR="00FF28AB" w:rsidRPr="00FF28AB" w:rsidRDefault="00FF28AB" w:rsidP="00FF28AB">
            <w:pPr>
              <w:pStyle w:val="Paragraphedeliste"/>
              <w:rPr>
                <w:b/>
                <w:sz w:val="24"/>
                <w:szCs w:val="24"/>
              </w:rPr>
            </w:pPr>
          </w:p>
        </w:tc>
      </w:tr>
    </w:tbl>
    <w:p w14:paraId="6D5571A2" w14:textId="77777777" w:rsidR="00EB526F" w:rsidRDefault="00EB526F" w:rsidP="00EB526F">
      <w:pPr>
        <w:ind w:left="360"/>
        <w:rPr>
          <w:b/>
        </w:rPr>
      </w:pPr>
    </w:p>
    <w:tbl>
      <w:tblPr>
        <w:tblStyle w:val="Grilledutableau"/>
        <w:tblW w:w="9924" w:type="dxa"/>
        <w:tblInd w:w="-431" w:type="dxa"/>
        <w:tblLook w:val="04A0" w:firstRow="1" w:lastRow="0" w:firstColumn="1" w:lastColumn="0" w:noHBand="0" w:noVBand="1"/>
      </w:tblPr>
      <w:tblGrid>
        <w:gridCol w:w="4254"/>
        <w:gridCol w:w="5670"/>
      </w:tblGrid>
      <w:tr w:rsidR="00F73A76" w14:paraId="39A1061D" w14:textId="77777777" w:rsidTr="00F73A76">
        <w:tc>
          <w:tcPr>
            <w:tcW w:w="9924" w:type="dxa"/>
            <w:gridSpan w:val="2"/>
            <w:shd w:val="clear" w:color="auto" w:fill="9CC2E5" w:themeFill="accent1" w:themeFillTint="99"/>
          </w:tcPr>
          <w:p w14:paraId="01F54692" w14:textId="77777777" w:rsidR="00F73A76" w:rsidRPr="00FF28AB" w:rsidRDefault="00F73A76" w:rsidP="006A544A">
            <w:pPr>
              <w:rPr>
                <w:b/>
                <w:sz w:val="24"/>
                <w:szCs w:val="24"/>
              </w:rPr>
            </w:pPr>
            <w:r w:rsidRPr="00FF28AB">
              <w:rPr>
                <w:b/>
                <w:sz w:val="24"/>
                <w:szCs w:val="24"/>
              </w:rPr>
              <w:t>REFERENT GROUPE</w:t>
            </w:r>
          </w:p>
        </w:tc>
      </w:tr>
      <w:tr w:rsidR="00EB526F" w14:paraId="63E3D69B" w14:textId="77777777" w:rsidTr="00CB7AB5">
        <w:tc>
          <w:tcPr>
            <w:tcW w:w="4254" w:type="dxa"/>
            <w:vAlign w:val="center"/>
          </w:tcPr>
          <w:p w14:paraId="71744D6B" w14:textId="77777777" w:rsidR="00EB526F" w:rsidRPr="00FF28AB" w:rsidRDefault="00EB526F" w:rsidP="00CB7AB5">
            <w:pPr>
              <w:rPr>
                <w:bCs/>
                <w:sz w:val="24"/>
                <w:szCs w:val="24"/>
              </w:rPr>
            </w:pPr>
            <w:r w:rsidRPr="00FF28AB">
              <w:rPr>
                <w:bCs/>
                <w:sz w:val="24"/>
                <w:szCs w:val="24"/>
              </w:rPr>
              <w:t>Nom et prénom</w:t>
            </w:r>
          </w:p>
        </w:tc>
        <w:tc>
          <w:tcPr>
            <w:tcW w:w="5670" w:type="dxa"/>
          </w:tcPr>
          <w:p w14:paraId="15CAEC46" w14:textId="77777777" w:rsidR="00EB526F" w:rsidRPr="00FF28AB" w:rsidRDefault="00EB526F" w:rsidP="006A544A">
            <w:pPr>
              <w:rPr>
                <w:b/>
                <w:sz w:val="24"/>
                <w:szCs w:val="24"/>
              </w:rPr>
            </w:pPr>
          </w:p>
          <w:p w14:paraId="24D6EA36" w14:textId="77777777" w:rsidR="00CB7AB5" w:rsidRPr="00FF28AB" w:rsidRDefault="00CB7AB5" w:rsidP="006A544A">
            <w:pPr>
              <w:rPr>
                <w:b/>
                <w:sz w:val="24"/>
                <w:szCs w:val="24"/>
              </w:rPr>
            </w:pPr>
          </w:p>
        </w:tc>
      </w:tr>
      <w:tr w:rsidR="00EB526F" w14:paraId="0D9E3F28" w14:textId="77777777" w:rsidTr="00CB7AB5">
        <w:tc>
          <w:tcPr>
            <w:tcW w:w="4254" w:type="dxa"/>
            <w:vAlign w:val="center"/>
          </w:tcPr>
          <w:p w14:paraId="36ACF2F8" w14:textId="5D25D405" w:rsidR="00EB526F" w:rsidRPr="00FF28AB" w:rsidRDefault="009220E8" w:rsidP="00CB7AB5">
            <w:pPr>
              <w:rPr>
                <w:bCs/>
                <w:sz w:val="24"/>
                <w:szCs w:val="24"/>
              </w:rPr>
            </w:pPr>
            <w:r w:rsidRPr="00FF28AB">
              <w:rPr>
                <w:bCs/>
                <w:sz w:val="24"/>
                <w:szCs w:val="24"/>
              </w:rPr>
              <w:t>E-mail</w:t>
            </w:r>
          </w:p>
        </w:tc>
        <w:tc>
          <w:tcPr>
            <w:tcW w:w="5670" w:type="dxa"/>
          </w:tcPr>
          <w:p w14:paraId="23F1D4D5" w14:textId="77777777" w:rsidR="00EB526F" w:rsidRPr="00FF28AB" w:rsidRDefault="00EB526F" w:rsidP="006A544A">
            <w:pPr>
              <w:rPr>
                <w:b/>
                <w:sz w:val="24"/>
                <w:szCs w:val="24"/>
              </w:rPr>
            </w:pPr>
          </w:p>
          <w:p w14:paraId="0F7EC6D3" w14:textId="77777777" w:rsidR="00CB7AB5" w:rsidRPr="00FF28AB" w:rsidRDefault="00CB7AB5" w:rsidP="006A544A">
            <w:pPr>
              <w:rPr>
                <w:b/>
                <w:sz w:val="24"/>
                <w:szCs w:val="24"/>
              </w:rPr>
            </w:pPr>
          </w:p>
        </w:tc>
      </w:tr>
      <w:tr w:rsidR="00EB526F" w14:paraId="40C900D8" w14:textId="77777777" w:rsidTr="00CB7AB5">
        <w:tc>
          <w:tcPr>
            <w:tcW w:w="4254" w:type="dxa"/>
            <w:vAlign w:val="center"/>
          </w:tcPr>
          <w:p w14:paraId="0AE9A558" w14:textId="77777777" w:rsidR="00EB526F" w:rsidRPr="00FF28AB" w:rsidRDefault="00EE1E80" w:rsidP="00CB7AB5">
            <w:pPr>
              <w:rPr>
                <w:bCs/>
                <w:sz w:val="24"/>
                <w:szCs w:val="24"/>
              </w:rPr>
            </w:pPr>
            <w:r w:rsidRPr="00FF28AB">
              <w:rPr>
                <w:bCs/>
                <w:sz w:val="24"/>
                <w:szCs w:val="24"/>
              </w:rPr>
              <w:t>T</w:t>
            </w:r>
            <w:r w:rsidR="00EB526F" w:rsidRPr="00FF28AB">
              <w:rPr>
                <w:bCs/>
                <w:sz w:val="24"/>
                <w:szCs w:val="24"/>
              </w:rPr>
              <w:t>el</w:t>
            </w:r>
          </w:p>
        </w:tc>
        <w:tc>
          <w:tcPr>
            <w:tcW w:w="5670" w:type="dxa"/>
          </w:tcPr>
          <w:p w14:paraId="4078E335" w14:textId="77777777" w:rsidR="00EB526F" w:rsidRPr="00FF28AB" w:rsidRDefault="00EB526F" w:rsidP="006A544A">
            <w:pPr>
              <w:rPr>
                <w:b/>
                <w:sz w:val="24"/>
                <w:szCs w:val="24"/>
              </w:rPr>
            </w:pPr>
          </w:p>
          <w:p w14:paraId="78B1319B" w14:textId="77777777" w:rsidR="00CB7AB5" w:rsidRPr="00FF28AB" w:rsidRDefault="00CB7AB5" w:rsidP="006A544A">
            <w:pPr>
              <w:rPr>
                <w:b/>
                <w:sz w:val="24"/>
                <w:szCs w:val="24"/>
              </w:rPr>
            </w:pPr>
          </w:p>
        </w:tc>
      </w:tr>
      <w:tr w:rsidR="00EB526F" w14:paraId="190CA608" w14:textId="77777777" w:rsidTr="00CB7AB5">
        <w:tc>
          <w:tcPr>
            <w:tcW w:w="4254" w:type="dxa"/>
            <w:vAlign w:val="center"/>
          </w:tcPr>
          <w:p w14:paraId="7A3229EB" w14:textId="1941BF4A" w:rsidR="00EB526F" w:rsidRPr="00FF28AB" w:rsidRDefault="00EB526F" w:rsidP="00CB7AB5">
            <w:pPr>
              <w:rPr>
                <w:bCs/>
                <w:sz w:val="24"/>
                <w:szCs w:val="24"/>
              </w:rPr>
            </w:pPr>
            <w:r w:rsidRPr="00FF28AB">
              <w:rPr>
                <w:bCs/>
                <w:sz w:val="24"/>
                <w:szCs w:val="24"/>
              </w:rPr>
              <w:t xml:space="preserve">Adresse </w:t>
            </w:r>
            <w:r w:rsidR="009220E8" w:rsidRPr="00FF28AB">
              <w:rPr>
                <w:bCs/>
                <w:sz w:val="24"/>
                <w:szCs w:val="24"/>
              </w:rPr>
              <w:t>postale</w:t>
            </w:r>
          </w:p>
        </w:tc>
        <w:tc>
          <w:tcPr>
            <w:tcW w:w="5670" w:type="dxa"/>
          </w:tcPr>
          <w:p w14:paraId="717F1933" w14:textId="77777777" w:rsidR="00EB526F" w:rsidRPr="00FF28AB" w:rsidRDefault="00EB526F" w:rsidP="006A544A">
            <w:pPr>
              <w:rPr>
                <w:b/>
                <w:sz w:val="24"/>
                <w:szCs w:val="24"/>
              </w:rPr>
            </w:pPr>
          </w:p>
          <w:p w14:paraId="33F6AB0B" w14:textId="77777777" w:rsidR="00CB7AB5" w:rsidRPr="00FF28AB" w:rsidRDefault="00CB7AB5" w:rsidP="006A544A">
            <w:pPr>
              <w:rPr>
                <w:b/>
                <w:sz w:val="24"/>
                <w:szCs w:val="24"/>
              </w:rPr>
            </w:pPr>
          </w:p>
        </w:tc>
      </w:tr>
    </w:tbl>
    <w:p w14:paraId="154A3D00" w14:textId="77777777" w:rsidR="00F73A76" w:rsidRDefault="00F73A76" w:rsidP="00F73A76">
      <w:pPr>
        <w:rPr>
          <w:b/>
        </w:rPr>
      </w:pPr>
    </w:p>
    <w:tbl>
      <w:tblPr>
        <w:tblStyle w:val="Grilledutableau"/>
        <w:tblW w:w="9924" w:type="dxa"/>
        <w:tblInd w:w="-431" w:type="dxa"/>
        <w:tblLook w:val="04A0" w:firstRow="1" w:lastRow="0" w:firstColumn="1" w:lastColumn="0" w:noHBand="0" w:noVBand="1"/>
      </w:tblPr>
      <w:tblGrid>
        <w:gridCol w:w="9924"/>
      </w:tblGrid>
      <w:tr w:rsidR="00F73A76" w14:paraId="5E83993E" w14:textId="77777777" w:rsidTr="006A544A">
        <w:tc>
          <w:tcPr>
            <w:tcW w:w="9924" w:type="dxa"/>
            <w:shd w:val="clear" w:color="auto" w:fill="9CC2E5" w:themeFill="accent1" w:themeFillTint="99"/>
          </w:tcPr>
          <w:p w14:paraId="5C12F666" w14:textId="77777777" w:rsidR="00F73A76" w:rsidRPr="00FF28AB" w:rsidRDefault="00F73A76" w:rsidP="006A544A">
            <w:pPr>
              <w:rPr>
                <w:b/>
                <w:sz w:val="24"/>
                <w:szCs w:val="24"/>
              </w:rPr>
            </w:pPr>
            <w:r w:rsidRPr="00FF28AB">
              <w:rPr>
                <w:b/>
                <w:sz w:val="24"/>
                <w:szCs w:val="24"/>
              </w:rPr>
              <w:t>LIEN FICHIER AUDIO ou VIDEO : 2 obligatoires</w:t>
            </w:r>
          </w:p>
        </w:tc>
      </w:tr>
      <w:tr w:rsidR="00F73A76" w14:paraId="14127A20" w14:textId="77777777" w:rsidTr="005A4C5A">
        <w:tc>
          <w:tcPr>
            <w:tcW w:w="9924" w:type="dxa"/>
          </w:tcPr>
          <w:p w14:paraId="799AD8D4" w14:textId="77777777" w:rsidR="00F73A76" w:rsidRPr="00FF28AB" w:rsidRDefault="00F73A76" w:rsidP="006A544A">
            <w:pPr>
              <w:rPr>
                <w:b/>
                <w:sz w:val="24"/>
                <w:szCs w:val="24"/>
              </w:rPr>
            </w:pPr>
          </w:p>
          <w:p w14:paraId="447D4024" w14:textId="77777777" w:rsidR="00F44496" w:rsidRPr="00FF28AB" w:rsidRDefault="00F44496" w:rsidP="006A544A">
            <w:pPr>
              <w:rPr>
                <w:b/>
                <w:sz w:val="24"/>
                <w:szCs w:val="24"/>
              </w:rPr>
            </w:pPr>
          </w:p>
        </w:tc>
      </w:tr>
      <w:tr w:rsidR="00F73A76" w14:paraId="7A4E4136" w14:textId="77777777" w:rsidTr="00BC5AAF">
        <w:tc>
          <w:tcPr>
            <w:tcW w:w="9924" w:type="dxa"/>
          </w:tcPr>
          <w:p w14:paraId="23E3D752" w14:textId="77777777" w:rsidR="00F73A76" w:rsidRPr="00FF28AB" w:rsidRDefault="00F73A76" w:rsidP="006A544A">
            <w:pPr>
              <w:rPr>
                <w:b/>
                <w:sz w:val="24"/>
                <w:szCs w:val="24"/>
              </w:rPr>
            </w:pPr>
          </w:p>
          <w:p w14:paraId="76C83961" w14:textId="77777777" w:rsidR="00F44496" w:rsidRPr="00FF28AB" w:rsidRDefault="00F44496" w:rsidP="006A544A">
            <w:pPr>
              <w:rPr>
                <w:b/>
                <w:sz w:val="24"/>
                <w:szCs w:val="24"/>
              </w:rPr>
            </w:pPr>
          </w:p>
        </w:tc>
      </w:tr>
      <w:tr w:rsidR="00F73A76" w14:paraId="17AA332F" w14:textId="77777777" w:rsidTr="00112BEC">
        <w:tc>
          <w:tcPr>
            <w:tcW w:w="9924" w:type="dxa"/>
          </w:tcPr>
          <w:p w14:paraId="2728A1F0" w14:textId="77777777" w:rsidR="00F73A76" w:rsidRPr="00FF28AB" w:rsidRDefault="00F73A76" w:rsidP="006A544A">
            <w:pPr>
              <w:rPr>
                <w:b/>
                <w:sz w:val="24"/>
                <w:szCs w:val="24"/>
              </w:rPr>
            </w:pPr>
          </w:p>
          <w:p w14:paraId="5CD94EA0" w14:textId="77777777" w:rsidR="00F44496" w:rsidRPr="00FF28AB" w:rsidRDefault="00F44496" w:rsidP="006A544A">
            <w:pPr>
              <w:rPr>
                <w:b/>
                <w:sz w:val="24"/>
                <w:szCs w:val="24"/>
              </w:rPr>
            </w:pPr>
          </w:p>
        </w:tc>
      </w:tr>
    </w:tbl>
    <w:p w14:paraId="7ACA6CBC" w14:textId="77777777" w:rsidR="00F73A76" w:rsidRDefault="00F73A76" w:rsidP="00C969DD">
      <w:pPr>
        <w:jc w:val="right"/>
        <w:rPr>
          <w:b/>
        </w:rPr>
      </w:pPr>
    </w:p>
    <w:p w14:paraId="73E3937C" w14:textId="77777777" w:rsidR="00FF28AB" w:rsidRDefault="00FF28AB" w:rsidP="000B3920">
      <w:pPr>
        <w:spacing w:after="0" w:line="240" w:lineRule="auto"/>
        <w:jc w:val="center"/>
        <w:rPr>
          <w:b/>
          <w:sz w:val="28"/>
          <w:szCs w:val="28"/>
        </w:rPr>
      </w:pPr>
    </w:p>
    <w:p w14:paraId="3053DB4D" w14:textId="71A9C6B2" w:rsidR="000B3920" w:rsidRPr="000B3920" w:rsidRDefault="000B3920" w:rsidP="000B3920">
      <w:pPr>
        <w:spacing w:after="0" w:line="240" w:lineRule="auto"/>
        <w:jc w:val="center"/>
        <w:rPr>
          <w:b/>
          <w:sz w:val="28"/>
          <w:szCs w:val="28"/>
        </w:rPr>
      </w:pPr>
      <w:r w:rsidRPr="000B3920">
        <w:rPr>
          <w:b/>
          <w:sz w:val="28"/>
          <w:szCs w:val="28"/>
        </w:rPr>
        <w:lastRenderedPageBreak/>
        <w:t>FICHE TECHNIQUE / PLAN DE SCENE</w:t>
      </w:r>
    </w:p>
    <w:p w14:paraId="785D19A5" w14:textId="3F160869" w:rsidR="00F27B95" w:rsidRDefault="00F27B95" w:rsidP="000B3920">
      <w:pPr>
        <w:rPr>
          <w:b/>
        </w:rPr>
      </w:pPr>
    </w:p>
    <w:p w14:paraId="4B4D6987" w14:textId="77777777" w:rsidR="000B3920" w:rsidRDefault="000B3920" w:rsidP="000B3920">
      <w:pPr>
        <w:rPr>
          <w:b/>
        </w:rPr>
      </w:pPr>
    </w:p>
    <w:p w14:paraId="26ADB42C" w14:textId="77777777" w:rsidR="00F73A76" w:rsidRDefault="00F73A76" w:rsidP="00CB7AB5">
      <w:pPr>
        <w:ind w:left="360"/>
        <w:jc w:val="center"/>
        <w:rPr>
          <w:b/>
        </w:rPr>
      </w:pPr>
      <w:r>
        <w:rPr>
          <w:b/>
        </w:rPr>
        <w:t>N’hésitez pas à joindre tout document permettant de compléter la fiche technique</w:t>
      </w:r>
    </w:p>
    <w:p w14:paraId="70E5BEBE" w14:textId="77777777" w:rsidR="00AA3539" w:rsidRPr="0044551E" w:rsidRDefault="00AA3539" w:rsidP="00AA3539">
      <w:pPr>
        <w:ind w:left="360"/>
      </w:pPr>
    </w:p>
    <w:sectPr w:rsidR="00AA3539" w:rsidRPr="0044551E" w:rsidSect="00C969DD">
      <w:headerReference w:type="default" r:id="rId9"/>
      <w:footerReference w:type="default" r:id="rId10"/>
      <w:pgSz w:w="11906" w:h="16838"/>
      <w:pgMar w:top="1417" w:right="1558"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FB563" w14:textId="77777777" w:rsidR="001A2487" w:rsidRDefault="001A2487" w:rsidP="009D71E8">
      <w:pPr>
        <w:spacing w:after="0" w:line="240" w:lineRule="auto"/>
      </w:pPr>
      <w:r>
        <w:separator/>
      </w:r>
    </w:p>
  </w:endnote>
  <w:endnote w:type="continuationSeparator" w:id="0">
    <w:p w14:paraId="432EAB1D" w14:textId="77777777" w:rsidR="001A2487" w:rsidRDefault="001A2487" w:rsidP="009D7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30E72" w14:textId="4EBA8A69" w:rsidR="00F73A76" w:rsidRPr="00F73A76" w:rsidRDefault="00F73A76" w:rsidP="00C969DD">
    <w:pPr>
      <w:pStyle w:val="Pieddepage"/>
      <w:ind w:left="-567" w:right="-283"/>
      <w:jc w:val="center"/>
      <w:rPr>
        <w:sz w:val="20"/>
        <w:szCs w:val="20"/>
      </w:rPr>
    </w:pPr>
    <w:r w:rsidRPr="00F73A76">
      <w:rPr>
        <w:b/>
        <w:color w:val="C00000"/>
        <w:sz w:val="20"/>
        <w:szCs w:val="20"/>
      </w:rPr>
      <w:t xml:space="preserve">Date limite des candidatures vendredi 21 </w:t>
    </w:r>
    <w:r w:rsidR="0096290F" w:rsidRPr="00F73A76">
      <w:rPr>
        <w:b/>
        <w:color w:val="C00000"/>
        <w:sz w:val="20"/>
        <w:szCs w:val="20"/>
      </w:rPr>
      <w:t>avril</w:t>
    </w:r>
    <w:r w:rsidRPr="00F73A76">
      <w:rPr>
        <w:color w:val="C00000"/>
        <w:sz w:val="20"/>
        <w:szCs w:val="20"/>
      </w:rPr>
      <w:t xml:space="preserve"> </w:t>
    </w:r>
    <w:r w:rsidRPr="00F73A76">
      <w:rPr>
        <w:b/>
        <w:color w:val="C00000"/>
        <w:sz w:val="20"/>
        <w:szCs w:val="20"/>
      </w:rPr>
      <w:t>2023 au service animation</w:t>
    </w:r>
  </w:p>
  <w:p w14:paraId="3E6E0ED9" w14:textId="2111B134" w:rsidR="00F73A76" w:rsidRPr="00F73A76" w:rsidRDefault="00F73A76" w:rsidP="00C969DD">
    <w:pPr>
      <w:pStyle w:val="Pieddepage"/>
      <w:tabs>
        <w:tab w:val="clear" w:pos="9072"/>
      </w:tabs>
      <w:ind w:left="-851" w:right="-992"/>
      <w:jc w:val="center"/>
      <w:rPr>
        <w:sz w:val="20"/>
        <w:szCs w:val="20"/>
      </w:rPr>
    </w:pPr>
    <w:r w:rsidRPr="00F73A76">
      <w:rPr>
        <w:sz w:val="20"/>
        <w:szCs w:val="20"/>
      </w:rPr>
      <w:t xml:space="preserve">Par mail : </w:t>
    </w:r>
    <w:hyperlink r:id="rId1" w:history="1">
      <w:r w:rsidRPr="00F73A76">
        <w:rPr>
          <w:rStyle w:val="Lienhypertexte"/>
          <w:sz w:val="20"/>
          <w:szCs w:val="20"/>
        </w:rPr>
        <w:t>animation-</w:t>
      </w:r>
      <w:r w:rsidR="004907C7">
        <w:rPr>
          <w:rStyle w:val="Lienhypertexte"/>
          <w:sz w:val="20"/>
          <w:szCs w:val="20"/>
        </w:rPr>
        <w:t>Ville</w:t>
      </w:r>
      <w:r w:rsidRPr="00F73A76">
        <w:rPr>
          <w:rStyle w:val="Lienhypertexte"/>
          <w:sz w:val="20"/>
          <w:szCs w:val="20"/>
        </w:rPr>
        <w:t>@illkirch.eu</w:t>
      </w:r>
    </w:hyperlink>
    <w:r w:rsidRPr="00F73A76">
      <w:rPr>
        <w:sz w:val="20"/>
        <w:szCs w:val="20"/>
      </w:rPr>
      <w:t xml:space="preserve"> ou par courrier : CTM </w:t>
    </w:r>
    <w:r w:rsidR="0096290F" w:rsidRPr="00F73A76">
      <w:rPr>
        <w:sz w:val="20"/>
        <w:szCs w:val="20"/>
      </w:rPr>
      <w:t>- Service</w:t>
    </w:r>
    <w:r w:rsidRPr="00F73A76">
      <w:rPr>
        <w:sz w:val="20"/>
        <w:szCs w:val="20"/>
      </w:rPr>
      <w:t xml:space="preserve"> Animation </w:t>
    </w:r>
    <w:r w:rsidR="00EC31D5">
      <w:rPr>
        <w:sz w:val="20"/>
        <w:szCs w:val="20"/>
      </w:rPr>
      <w:t>-</w:t>
    </w:r>
    <w:r w:rsidRPr="00F73A76">
      <w:rPr>
        <w:sz w:val="20"/>
        <w:szCs w:val="20"/>
      </w:rPr>
      <w:t xml:space="preserve"> 7 route d’Eschau </w:t>
    </w:r>
    <w:r w:rsidR="00EC31D5">
      <w:rPr>
        <w:sz w:val="20"/>
        <w:szCs w:val="20"/>
      </w:rPr>
      <w:t xml:space="preserve">- </w:t>
    </w:r>
    <w:r w:rsidRPr="00F73A76">
      <w:rPr>
        <w:sz w:val="20"/>
        <w:szCs w:val="20"/>
      </w:rPr>
      <w:t>67</w:t>
    </w:r>
    <w:r w:rsidR="00EC31D5">
      <w:rPr>
        <w:sz w:val="20"/>
        <w:szCs w:val="20"/>
      </w:rPr>
      <w:t>400 Illkirch-Graffenstaden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08286" w14:textId="77777777" w:rsidR="001A2487" w:rsidRDefault="001A2487" w:rsidP="009D71E8">
      <w:pPr>
        <w:spacing w:after="0" w:line="240" w:lineRule="auto"/>
      </w:pPr>
      <w:r>
        <w:separator/>
      </w:r>
    </w:p>
  </w:footnote>
  <w:footnote w:type="continuationSeparator" w:id="0">
    <w:p w14:paraId="16F040A3" w14:textId="77777777" w:rsidR="001A2487" w:rsidRDefault="001A2487" w:rsidP="009D7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F37B6" w14:textId="77777777" w:rsidR="009D71E8" w:rsidRDefault="009D71E8">
    <w:pPr>
      <w:pStyle w:val="En-tte"/>
    </w:pPr>
    <w:r>
      <w:rPr>
        <w:noProof/>
        <w:lang w:eastAsia="fr-FR"/>
      </w:rPr>
      <w:drawing>
        <wp:anchor distT="0" distB="0" distL="114300" distR="114300" simplePos="0" relativeHeight="251658240" behindDoc="0" locked="0" layoutInCell="1" allowOverlap="1" wp14:anchorId="479A3442" wp14:editId="01D39D53">
          <wp:simplePos x="0" y="0"/>
          <wp:positionH relativeFrom="column">
            <wp:posOffset>-324485</wp:posOffset>
          </wp:positionH>
          <wp:positionV relativeFrom="paragraph">
            <wp:posOffset>-212725</wp:posOffset>
          </wp:positionV>
          <wp:extent cx="888365" cy="1143000"/>
          <wp:effectExtent l="0" t="0" r="6985" b="0"/>
          <wp:wrapThrough wrapText="bothSides">
            <wp:wrapPolygon edited="0">
              <wp:start x="0" y="0"/>
              <wp:lineTo x="0" y="21240"/>
              <wp:lineTo x="21307" y="21240"/>
              <wp:lineTo x="21307" y="0"/>
              <wp:lineTo x="0" y="0"/>
            </wp:wrapPolygon>
          </wp:wrapThrough>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ille.jpg"/>
                  <pic:cNvPicPr/>
                </pic:nvPicPr>
                <pic:blipFill rotWithShape="1">
                  <a:blip r:embed="rId1">
                    <a:extLst>
                      <a:ext uri="{28A0092B-C50C-407E-A947-70E740481C1C}">
                        <a14:useLocalDpi xmlns:a14="http://schemas.microsoft.com/office/drawing/2010/main" val="0"/>
                      </a:ext>
                    </a:extLst>
                  </a:blip>
                  <a:srcRect r="19841"/>
                  <a:stretch/>
                </pic:blipFill>
                <pic:spPr bwMode="auto">
                  <a:xfrm>
                    <a:off x="0" y="0"/>
                    <a:ext cx="888365" cy="1143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4EA"/>
    <w:multiLevelType w:val="hybridMultilevel"/>
    <w:tmpl w:val="82883F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702E31"/>
    <w:multiLevelType w:val="hybridMultilevel"/>
    <w:tmpl w:val="42F4E086"/>
    <w:lvl w:ilvl="0" w:tplc="040C0001">
      <w:start w:val="1"/>
      <w:numFmt w:val="bullet"/>
      <w:lvlText w:val=""/>
      <w:lvlJc w:val="left"/>
      <w:pPr>
        <w:ind w:left="295" w:hanging="360"/>
      </w:pPr>
      <w:rPr>
        <w:rFonts w:ascii="Symbol" w:hAnsi="Symbol" w:hint="default"/>
      </w:rPr>
    </w:lvl>
    <w:lvl w:ilvl="1" w:tplc="040C0003" w:tentative="1">
      <w:start w:val="1"/>
      <w:numFmt w:val="bullet"/>
      <w:lvlText w:val="o"/>
      <w:lvlJc w:val="left"/>
      <w:pPr>
        <w:ind w:left="1015" w:hanging="360"/>
      </w:pPr>
      <w:rPr>
        <w:rFonts w:ascii="Courier New" w:hAnsi="Courier New" w:cs="Courier New" w:hint="default"/>
      </w:rPr>
    </w:lvl>
    <w:lvl w:ilvl="2" w:tplc="040C0005" w:tentative="1">
      <w:start w:val="1"/>
      <w:numFmt w:val="bullet"/>
      <w:lvlText w:val=""/>
      <w:lvlJc w:val="left"/>
      <w:pPr>
        <w:ind w:left="1735" w:hanging="360"/>
      </w:pPr>
      <w:rPr>
        <w:rFonts w:ascii="Wingdings" w:hAnsi="Wingdings" w:hint="default"/>
      </w:rPr>
    </w:lvl>
    <w:lvl w:ilvl="3" w:tplc="040C0001" w:tentative="1">
      <w:start w:val="1"/>
      <w:numFmt w:val="bullet"/>
      <w:lvlText w:val=""/>
      <w:lvlJc w:val="left"/>
      <w:pPr>
        <w:ind w:left="2455" w:hanging="360"/>
      </w:pPr>
      <w:rPr>
        <w:rFonts w:ascii="Symbol" w:hAnsi="Symbol" w:hint="default"/>
      </w:rPr>
    </w:lvl>
    <w:lvl w:ilvl="4" w:tplc="040C0003" w:tentative="1">
      <w:start w:val="1"/>
      <w:numFmt w:val="bullet"/>
      <w:lvlText w:val="o"/>
      <w:lvlJc w:val="left"/>
      <w:pPr>
        <w:ind w:left="3175" w:hanging="360"/>
      </w:pPr>
      <w:rPr>
        <w:rFonts w:ascii="Courier New" w:hAnsi="Courier New" w:cs="Courier New" w:hint="default"/>
      </w:rPr>
    </w:lvl>
    <w:lvl w:ilvl="5" w:tplc="040C0005" w:tentative="1">
      <w:start w:val="1"/>
      <w:numFmt w:val="bullet"/>
      <w:lvlText w:val=""/>
      <w:lvlJc w:val="left"/>
      <w:pPr>
        <w:ind w:left="3895" w:hanging="360"/>
      </w:pPr>
      <w:rPr>
        <w:rFonts w:ascii="Wingdings" w:hAnsi="Wingdings" w:hint="default"/>
      </w:rPr>
    </w:lvl>
    <w:lvl w:ilvl="6" w:tplc="040C0001" w:tentative="1">
      <w:start w:val="1"/>
      <w:numFmt w:val="bullet"/>
      <w:lvlText w:val=""/>
      <w:lvlJc w:val="left"/>
      <w:pPr>
        <w:ind w:left="4615" w:hanging="360"/>
      </w:pPr>
      <w:rPr>
        <w:rFonts w:ascii="Symbol" w:hAnsi="Symbol" w:hint="default"/>
      </w:rPr>
    </w:lvl>
    <w:lvl w:ilvl="7" w:tplc="040C0003" w:tentative="1">
      <w:start w:val="1"/>
      <w:numFmt w:val="bullet"/>
      <w:lvlText w:val="o"/>
      <w:lvlJc w:val="left"/>
      <w:pPr>
        <w:ind w:left="5335" w:hanging="360"/>
      </w:pPr>
      <w:rPr>
        <w:rFonts w:ascii="Courier New" w:hAnsi="Courier New" w:cs="Courier New" w:hint="default"/>
      </w:rPr>
    </w:lvl>
    <w:lvl w:ilvl="8" w:tplc="040C0005" w:tentative="1">
      <w:start w:val="1"/>
      <w:numFmt w:val="bullet"/>
      <w:lvlText w:val=""/>
      <w:lvlJc w:val="left"/>
      <w:pPr>
        <w:ind w:left="6055" w:hanging="360"/>
      </w:pPr>
      <w:rPr>
        <w:rFonts w:ascii="Wingdings" w:hAnsi="Wingdings" w:hint="default"/>
      </w:rPr>
    </w:lvl>
  </w:abstractNum>
  <w:abstractNum w:abstractNumId="2" w15:restartNumberingAfterBreak="0">
    <w:nsid w:val="2DB07D70"/>
    <w:multiLevelType w:val="hybridMultilevel"/>
    <w:tmpl w:val="14185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0061D5"/>
    <w:multiLevelType w:val="hybridMultilevel"/>
    <w:tmpl w:val="FAE81AC2"/>
    <w:lvl w:ilvl="0" w:tplc="80B66F6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56297D"/>
    <w:multiLevelType w:val="hybridMultilevel"/>
    <w:tmpl w:val="0D9690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281AFD"/>
    <w:multiLevelType w:val="hybridMultilevel"/>
    <w:tmpl w:val="01348EE8"/>
    <w:lvl w:ilvl="0" w:tplc="63342C4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964B14"/>
    <w:multiLevelType w:val="hybridMultilevel"/>
    <w:tmpl w:val="069CEA52"/>
    <w:lvl w:ilvl="0" w:tplc="63342C4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7C6FEB"/>
    <w:multiLevelType w:val="hybridMultilevel"/>
    <w:tmpl w:val="AFC83192"/>
    <w:lvl w:ilvl="0" w:tplc="040C0001">
      <w:start w:val="1"/>
      <w:numFmt w:val="bullet"/>
      <w:lvlText w:val=""/>
      <w:lvlJc w:val="left"/>
      <w:pPr>
        <w:ind w:left="295" w:hanging="360"/>
      </w:pPr>
      <w:rPr>
        <w:rFonts w:ascii="Symbol" w:hAnsi="Symbol" w:hint="default"/>
      </w:rPr>
    </w:lvl>
    <w:lvl w:ilvl="1" w:tplc="040C0003" w:tentative="1">
      <w:start w:val="1"/>
      <w:numFmt w:val="bullet"/>
      <w:lvlText w:val="o"/>
      <w:lvlJc w:val="left"/>
      <w:pPr>
        <w:ind w:left="1015" w:hanging="360"/>
      </w:pPr>
      <w:rPr>
        <w:rFonts w:ascii="Courier New" w:hAnsi="Courier New" w:cs="Courier New" w:hint="default"/>
      </w:rPr>
    </w:lvl>
    <w:lvl w:ilvl="2" w:tplc="040C0005" w:tentative="1">
      <w:start w:val="1"/>
      <w:numFmt w:val="bullet"/>
      <w:lvlText w:val=""/>
      <w:lvlJc w:val="left"/>
      <w:pPr>
        <w:ind w:left="1735" w:hanging="360"/>
      </w:pPr>
      <w:rPr>
        <w:rFonts w:ascii="Wingdings" w:hAnsi="Wingdings" w:hint="default"/>
      </w:rPr>
    </w:lvl>
    <w:lvl w:ilvl="3" w:tplc="040C0001" w:tentative="1">
      <w:start w:val="1"/>
      <w:numFmt w:val="bullet"/>
      <w:lvlText w:val=""/>
      <w:lvlJc w:val="left"/>
      <w:pPr>
        <w:ind w:left="2455" w:hanging="360"/>
      </w:pPr>
      <w:rPr>
        <w:rFonts w:ascii="Symbol" w:hAnsi="Symbol" w:hint="default"/>
      </w:rPr>
    </w:lvl>
    <w:lvl w:ilvl="4" w:tplc="040C0003" w:tentative="1">
      <w:start w:val="1"/>
      <w:numFmt w:val="bullet"/>
      <w:lvlText w:val="o"/>
      <w:lvlJc w:val="left"/>
      <w:pPr>
        <w:ind w:left="3175" w:hanging="360"/>
      </w:pPr>
      <w:rPr>
        <w:rFonts w:ascii="Courier New" w:hAnsi="Courier New" w:cs="Courier New" w:hint="default"/>
      </w:rPr>
    </w:lvl>
    <w:lvl w:ilvl="5" w:tplc="040C0005" w:tentative="1">
      <w:start w:val="1"/>
      <w:numFmt w:val="bullet"/>
      <w:lvlText w:val=""/>
      <w:lvlJc w:val="left"/>
      <w:pPr>
        <w:ind w:left="3895" w:hanging="360"/>
      </w:pPr>
      <w:rPr>
        <w:rFonts w:ascii="Wingdings" w:hAnsi="Wingdings" w:hint="default"/>
      </w:rPr>
    </w:lvl>
    <w:lvl w:ilvl="6" w:tplc="040C0001" w:tentative="1">
      <w:start w:val="1"/>
      <w:numFmt w:val="bullet"/>
      <w:lvlText w:val=""/>
      <w:lvlJc w:val="left"/>
      <w:pPr>
        <w:ind w:left="4615" w:hanging="360"/>
      </w:pPr>
      <w:rPr>
        <w:rFonts w:ascii="Symbol" w:hAnsi="Symbol" w:hint="default"/>
      </w:rPr>
    </w:lvl>
    <w:lvl w:ilvl="7" w:tplc="040C0003" w:tentative="1">
      <w:start w:val="1"/>
      <w:numFmt w:val="bullet"/>
      <w:lvlText w:val="o"/>
      <w:lvlJc w:val="left"/>
      <w:pPr>
        <w:ind w:left="5335" w:hanging="360"/>
      </w:pPr>
      <w:rPr>
        <w:rFonts w:ascii="Courier New" w:hAnsi="Courier New" w:cs="Courier New" w:hint="default"/>
      </w:rPr>
    </w:lvl>
    <w:lvl w:ilvl="8" w:tplc="040C0005" w:tentative="1">
      <w:start w:val="1"/>
      <w:numFmt w:val="bullet"/>
      <w:lvlText w:val=""/>
      <w:lvlJc w:val="left"/>
      <w:pPr>
        <w:ind w:left="6055" w:hanging="360"/>
      </w:pPr>
      <w:rPr>
        <w:rFonts w:ascii="Wingdings" w:hAnsi="Wingdings" w:hint="default"/>
      </w:rPr>
    </w:lvl>
  </w:abstractNum>
  <w:abstractNum w:abstractNumId="8" w15:restartNumberingAfterBreak="0">
    <w:nsid w:val="56B076D6"/>
    <w:multiLevelType w:val="hybridMultilevel"/>
    <w:tmpl w:val="6242E082"/>
    <w:lvl w:ilvl="0" w:tplc="63342C46">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77E84890"/>
    <w:multiLevelType w:val="hybridMultilevel"/>
    <w:tmpl w:val="983A6770"/>
    <w:lvl w:ilvl="0" w:tplc="80B66F6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4"/>
  </w:num>
  <w:num w:numId="5">
    <w:abstractNumId w:val="0"/>
  </w:num>
  <w:num w:numId="6">
    <w:abstractNumId w:val="7"/>
  </w:num>
  <w:num w:numId="7">
    <w:abstractNumId w:val="5"/>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1E8"/>
    <w:rsid w:val="00020A2A"/>
    <w:rsid w:val="000569E7"/>
    <w:rsid w:val="000B3920"/>
    <w:rsid w:val="00130B16"/>
    <w:rsid w:val="001855DE"/>
    <w:rsid w:val="001A2487"/>
    <w:rsid w:val="001B2A37"/>
    <w:rsid w:val="00200A22"/>
    <w:rsid w:val="00250425"/>
    <w:rsid w:val="00260499"/>
    <w:rsid w:val="00374F5B"/>
    <w:rsid w:val="003B0CDA"/>
    <w:rsid w:val="003C1C49"/>
    <w:rsid w:val="00443625"/>
    <w:rsid w:val="0044551E"/>
    <w:rsid w:val="004907C7"/>
    <w:rsid w:val="004E13DC"/>
    <w:rsid w:val="005535BB"/>
    <w:rsid w:val="005A4220"/>
    <w:rsid w:val="00664992"/>
    <w:rsid w:val="0077161B"/>
    <w:rsid w:val="007E3922"/>
    <w:rsid w:val="00834BB3"/>
    <w:rsid w:val="009220E8"/>
    <w:rsid w:val="00927033"/>
    <w:rsid w:val="0096290F"/>
    <w:rsid w:val="009642CA"/>
    <w:rsid w:val="009D71E8"/>
    <w:rsid w:val="009F7BBD"/>
    <w:rsid w:val="00A44A9D"/>
    <w:rsid w:val="00AA24D8"/>
    <w:rsid w:val="00AA3539"/>
    <w:rsid w:val="00AB79CD"/>
    <w:rsid w:val="00AF5194"/>
    <w:rsid w:val="00BA2191"/>
    <w:rsid w:val="00C058A5"/>
    <w:rsid w:val="00C61D0A"/>
    <w:rsid w:val="00C969DD"/>
    <w:rsid w:val="00CB7AB5"/>
    <w:rsid w:val="00CD5D49"/>
    <w:rsid w:val="00D33E96"/>
    <w:rsid w:val="00E3114C"/>
    <w:rsid w:val="00E631E8"/>
    <w:rsid w:val="00EB526F"/>
    <w:rsid w:val="00EC31D5"/>
    <w:rsid w:val="00EE1E80"/>
    <w:rsid w:val="00EF434B"/>
    <w:rsid w:val="00F15B13"/>
    <w:rsid w:val="00F27B95"/>
    <w:rsid w:val="00F30957"/>
    <w:rsid w:val="00F44496"/>
    <w:rsid w:val="00F73A76"/>
    <w:rsid w:val="00F87ECD"/>
    <w:rsid w:val="00FE6635"/>
    <w:rsid w:val="00FF28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5C60C"/>
  <w15:chartTrackingRefBased/>
  <w15:docId w15:val="{B1738D5C-F4C4-4CC6-8EDE-219A8033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9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71E8"/>
    <w:pPr>
      <w:tabs>
        <w:tab w:val="center" w:pos="4536"/>
        <w:tab w:val="right" w:pos="9072"/>
      </w:tabs>
      <w:spacing w:after="0" w:line="240" w:lineRule="auto"/>
    </w:pPr>
  </w:style>
  <w:style w:type="character" w:customStyle="1" w:styleId="En-tteCar">
    <w:name w:val="En-tête Car"/>
    <w:basedOn w:val="Policepardfaut"/>
    <w:link w:val="En-tte"/>
    <w:uiPriority w:val="99"/>
    <w:rsid w:val="009D71E8"/>
  </w:style>
  <w:style w:type="paragraph" w:styleId="Pieddepage">
    <w:name w:val="footer"/>
    <w:basedOn w:val="Normal"/>
    <w:link w:val="PieddepageCar"/>
    <w:uiPriority w:val="99"/>
    <w:unhideWhenUsed/>
    <w:rsid w:val="009D71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71E8"/>
  </w:style>
  <w:style w:type="paragraph" w:styleId="NormalWeb">
    <w:name w:val="Normal (Web)"/>
    <w:basedOn w:val="Normal"/>
    <w:uiPriority w:val="99"/>
    <w:semiHidden/>
    <w:unhideWhenUsed/>
    <w:rsid w:val="009D71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uiPriority w:val="22"/>
    <w:qFormat/>
    <w:rsid w:val="009D71E8"/>
    <w:rPr>
      <w:b/>
      <w:bCs/>
    </w:rPr>
  </w:style>
  <w:style w:type="table" w:styleId="Grilledutableau">
    <w:name w:val="Table Grid"/>
    <w:basedOn w:val="TableauNormal"/>
    <w:uiPriority w:val="39"/>
    <w:rsid w:val="009D7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4551E"/>
    <w:pPr>
      <w:ind w:left="720"/>
      <w:contextualSpacing/>
    </w:pPr>
  </w:style>
  <w:style w:type="character" w:styleId="Lienhypertexte">
    <w:name w:val="Hyperlink"/>
    <w:basedOn w:val="Policepardfaut"/>
    <w:uiPriority w:val="99"/>
    <w:unhideWhenUsed/>
    <w:rsid w:val="0044551E"/>
    <w:rPr>
      <w:color w:val="0563C1" w:themeColor="hyperlink"/>
      <w:u w:val="single"/>
    </w:rPr>
  </w:style>
  <w:style w:type="paragraph" w:styleId="Sansinterligne">
    <w:name w:val="No Spacing"/>
    <w:uiPriority w:val="1"/>
    <w:qFormat/>
    <w:rsid w:val="00AA3539"/>
    <w:pPr>
      <w:spacing w:after="0" w:line="240" w:lineRule="auto"/>
    </w:pPr>
    <w:rPr>
      <w:rFonts w:ascii="Calibri" w:eastAsia="Calibri" w:hAnsi="Calibri" w:cs="Times New Roman"/>
    </w:rPr>
  </w:style>
  <w:style w:type="paragraph" w:styleId="Textedebulles">
    <w:name w:val="Balloon Text"/>
    <w:basedOn w:val="Normal"/>
    <w:link w:val="TextedebullesCar"/>
    <w:uiPriority w:val="99"/>
    <w:semiHidden/>
    <w:unhideWhenUsed/>
    <w:rsid w:val="00F15B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5B13"/>
    <w:rPr>
      <w:rFonts w:ascii="Segoe UI" w:hAnsi="Segoe UI" w:cs="Segoe UI"/>
      <w:sz w:val="18"/>
      <w:szCs w:val="18"/>
    </w:rPr>
  </w:style>
  <w:style w:type="character" w:customStyle="1" w:styleId="UnresolvedMention">
    <w:name w:val="Unresolved Mention"/>
    <w:basedOn w:val="Policepardfaut"/>
    <w:uiPriority w:val="99"/>
    <w:semiHidden/>
    <w:unhideWhenUsed/>
    <w:rsid w:val="00922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mation-ville@illkirch.eu" TargetMode="External"/><Relationship Id="rId3" Type="http://schemas.openxmlformats.org/officeDocument/2006/relationships/settings" Target="settings.xml"/><Relationship Id="rId7" Type="http://schemas.openxmlformats.org/officeDocument/2006/relationships/hyperlink" Target="mailto:animation-ville@illkirch.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nimation-ville@illkirch.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735</Words>
  <Characters>4046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VILLE D'ILLKIRCH</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SZYMANIK</dc:creator>
  <cp:keywords/>
  <dc:description/>
  <cp:lastModifiedBy>Sabrina SZYMANIK</cp:lastModifiedBy>
  <cp:revision>8</cp:revision>
  <cp:lastPrinted>2023-01-31T15:51:00Z</cp:lastPrinted>
  <dcterms:created xsi:type="dcterms:W3CDTF">2023-02-06T22:22:00Z</dcterms:created>
  <dcterms:modified xsi:type="dcterms:W3CDTF">2023-02-08T08:10:00Z</dcterms:modified>
</cp:coreProperties>
</file>